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B82" w:rsidRPr="00BC3B82" w:rsidRDefault="00812DDB" w:rsidP="00BC3B82">
      <w:pPr>
        <w:pStyle w:val="tantcm"/>
        <w:rPr>
          <w:rFonts w:ascii="Times New Roman" w:hAnsi="Times New Roman"/>
          <w:b/>
          <w:color w:val="FFFFFF" w:themeColor="background1"/>
          <w:sz w:val="22"/>
          <w:szCs w:val="22"/>
        </w:rPr>
      </w:pPr>
      <w:bookmarkStart w:id="0" w:name="_Toc361162770"/>
      <w:r>
        <w:rPr>
          <w:rFonts w:ascii="Times New Roman" w:hAnsi="Times New Roman"/>
          <w:b/>
          <w:color w:val="FFFFFF" w:themeColor="background1"/>
          <w:sz w:val="22"/>
          <w:szCs w:val="22"/>
        </w:rPr>
        <w:t>ozppl1</w:t>
      </w:r>
      <w:r w:rsidR="00BC3B82" w:rsidRPr="00BC3B82">
        <w:rPr>
          <w:rFonts w:ascii="Times New Roman" w:hAnsi="Times New Roman"/>
          <w:b/>
          <w:color w:val="FFFFFF" w:themeColor="background1"/>
          <w:sz w:val="22"/>
          <w:szCs w:val="22"/>
        </w:rPr>
        <w:tab/>
      </w:r>
      <w:bookmarkEnd w:id="0"/>
      <w:r w:rsidR="00E312D8">
        <w:rPr>
          <w:rFonts w:ascii="Times New Roman" w:hAnsi="Times New Roman"/>
          <w:b/>
          <w:color w:val="FFFFFF" w:themeColor="background1"/>
          <w:sz w:val="22"/>
          <w:szCs w:val="22"/>
        </w:rPr>
        <w:t xml:space="preserve">PATHOLOGIE FÜR ZAHNMEDIZINSTUDENTEN 1. </w:t>
      </w:r>
    </w:p>
    <w:p w:rsidR="00660653" w:rsidRDefault="00F67544" w:rsidP="00BC3B82">
      <w:pPr>
        <w:pStyle w:val="tantfelels"/>
        <w:tabs>
          <w:tab w:val="clear" w:pos="6521"/>
          <w:tab w:val="right" w:pos="9360"/>
        </w:tabs>
        <w:spacing w:after="0"/>
        <w:rPr>
          <w:sz w:val="22"/>
          <w:szCs w:val="22"/>
        </w:rPr>
      </w:pPr>
      <w:r>
        <w:rPr>
          <w:rStyle w:val="kiemelt1"/>
          <w:sz w:val="22"/>
          <w:szCs w:val="22"/>
        </w:rPr>
        <w:t>Lehrbeauftragte</w:t>
      </w:r>
      <w:proofErr w:type="gramStart"/>
      <w:r w:rsidR="00A54C38">
        <w:rPr>
          <w:rStyle w:val="kiemelt1"/>
          <w:sz w:val="22"/>
          <w:szCs w:val="22"/>
        </w:rPr>
        <w:t xml:space="preserve">:                                                                   </w:t>
      </w:r>
      <w:r w:rsidR="00BC3B82" w:rsidRPr="00BC3B82">
        <w:rPr>
          <w:b/>
          <w:bCs/>
          <w:smallCaps/>
          <w:sz w:val="22"/>
          <w:szCs w:val="22"/>
        </w:rPr>
        <w:t>Dr.</w:t>
      </w:r>
      <w:proofErr w:type="gramEnd"/>
      <w:r w:rsidR="00BC3B82" w:rsidRPr="00BC3B82">
        <w:rPr>
          <w:b/>
          <w:bCs/>
          <w:smallCaps/>
          <w:sz w:val="22"/>
          <w:szCs w:val="22"/>
        </w:rPr>
        <w:t xml:space="preserve"> </w:t>
      </w:r>
      <w:r w:rsidR="009F244B">
        <w:rPr>
          <w:b/>
          <w:bCs/>
          <w:smallCaps/>
          <w:sz w:val="22"/>
          <w:szCs w:val="22"/>
        </w:rPr>
        <w:t>IVETT HEGEDŰS</w:t>
      </w:r>
      <w:r w:rsidR="00BC3B82" w:rsidRPr="00BC3B82">
        <w:rPr>
          <w:sz w:val="22"/>
          <w:szCs w:val="22"/>
        </w:rPr>
        <w:t xml:space="preserve">, </w:t>
      </w:r>
      <w:r w:rsidR="00A54C38" w:rsidRPr="00A54C38">
        <w:rPr>
          <w:sz w:val="22"/>
          <w:szCs w:val="22"/>
        </w:rPr>
        <w:t>Fachärztin</w:t>
      </w:r>
    </w:p>
    <w:p w:rsidR="00BC3B82" w:rsidRPr="00BC3B82" w:rsidRDefault="00521AA9" w:rsidP="00521AA9">
      <w:pPr>
        <w:pStyle w:val="tantfelels"/>
        <w:tabs>
          <w:tab w:val="clear" w:pos="6521"/>
        </w:tabs>
        <w:spacing w:after="0"/>
        <w:jc w:val="right"/>
        <w:rPr>
          <w:sz w:val="22"/>
          <w:szCs w:val="22"/>
        </w:rPr>
      </w:pPr>
      <w:r>
        <w:rPr>
          <w:sz w:val="22"/>
          <w:szCs w:val="22"/>
        </w:rPr>
        <w:t>Institut für Pathologie</w:t>
      </w:r>
    </w:p>
    <w:p w:rsidR="00BC3B82" w:rsidRPr="00EB7EB4" w:rsidRDefault="00BC3B82" w:rsidP="00EB7EB4">
      <w:pPr>
        <w:spacing w:after="0"/>
        <w:rPr>
          <w:rStyle w:val="StlusFlkvr"/>
          <w:rFonts w:ascii="Times New Roman" w:hAnsi="Times New Roman" w:cs="Times New Roman"/>
          <w:szCs w:val="18"/>
        </w:rPr>
      </w:pPr>
      <w:r w:rsidRPr="00EB7EB4">
        <w:rPr>
          <w:rFonts w:ascii="Times New Roman" w:hAnsi="Times New Roman" w:cs="Times New Roman"/>
          <w:b/>
          <w:bCs/>
          <w:sz w:val="18"/>
          <w:szCs w:val="18"/>
        </w:rPr>
        <w:t>4</w:t>
      </w:r>
      <w:r w:rsidRPr="00EB7EB4">
        <w:rPr>
          <w:rStyle w:val="StlusFlkvr"/>
          <w:rFonts w:ascii="Times New Roman" w:hAnsi="Times New Roman" w:cs="Times New Roman"/>
          <w:szCs w:val="18"/>
        </w:rPr>
        <w:t xml:space="preserve"> </w:t>
      </w:r>
      <w:r w:rsidR="00521AA9" w:rsidRPr="00EB7EB4">
        <w:rPr>
          <w:rStyle w:val="StlusFlkvr"/>
          <w:rFonts w:ascii="Times New Roman" w:hAnsi="Times New Roman" w:cs="Times New Roman"/>
          <w:szCs w:val="18"/>
        </w:rPr>
        <w:t>ECTS-Punkte</w:t>
      </w:r>
      <w:r w:rsidRPr="00EB7EB4">
        <w:rPr>
          <w:rStyle w:val="StlusFlkvr"/>
          <w:rFonts w:ascii="Times New Roman" w:hAnsi="Times New Roman" w:cs="Times New Roman"/>
          <w:szCs w:val="18"/>
        </w:rPr>
        <w:t xml:space="preserve"> ▪ </w:t>
      </w:r>
      <w:proofErr w:type="gramStart"/>
      <w:r w:rsidR="00521AA9" w:rsidRPr="00EB7EB4">
        <w:rPr>
          <w:rFonts w:ascii="Times New Roman" w:hAnsi="Times New Roman" w:cs="Times New Roman"/>
          <w:b/>
          <w:bCs/>
          <w:sz w:val="18"/>
          <w:szCs w:val="18"/>
        </w:rPr>
        <w:t>Prüfung</w:t>
      </w:r>
      <w:r w:rsidRPr="00EB7EB4">
        <w:rPr>
          <w:rStyle w:val="StlusFlkvr"/>
          <w:rFonts w:ascii="Times New Roman" w:hAnsi="Times New Roman" w:cs="Times New Roman"/>
          <w:szCs w:val="18"/>
        </w:rPr>
        <w:t xml:space="preserve">  ▪ </w:t>
      </w:r>
      <w:r w:rsidR="00521AA9" w:rsidRPr="00EB7EB4">
        <w:rPr>
          <w:rFonts w:ascii="Times New Roman" w:hAnsi="Times New Roman" w:cs="Times New Roman"/>
          <w:b/>
          <w:bCs/>
          <w:sz w:val="18"/>
          <w:szCs w:val="18"/>
        </w:rPr>
        <w:t>Präklinisches</w:t>
      </w:r>
      <w:proofErr w:type="gramEnd"/>
      <w:r w:rsidR="00521AA9" w:rsidRPr="00EB7EB4">
        <w:rPr>
          <w:rStyle w:val="StlusFlkvr"/>
          <w:rFonts w:ascii="Times New Roman" w:hAnsi="Times New Roman" w:cs="Times New Roman"/>
          <w:szCs w:val="18"/>
        </w:rPr>
        <w:t xml:space="preserve"> M</w:t>
      </w:r>
      <w:r w:rsidRPr="00EB7EB4">
        <w:rPr>
          <w:rStyle w:val="StlusFlkvr"/>
          <w:rFonts w:ascii="Times New Roman" w:hAnsi="Times New Roman" w:cs="Times New Roman"/>
          <w:szCs w:val="18"/>
        </w:rPr>
        <w:t xml:space="preserve">odul ▪ </w:t>
      </w:r>
      <w:r w:rsidR="00521AA9" w:rsidRPr="00EB7EB4">
        <w:rPr>
          <w:rFonts w:ascii="Times New Roman" w:hAnsi="Times New Roman" w:cs="Times New Roman"/>
          <w:b/>
          <w:bCs/>
          <w:sz w:val="18"/>
          <w:szCs w:val="18"/>
        </w:rPr>
        <w:t>Wintersemester</w:t>
      </w:r>
      <w:r w:rsidRPr="00EB7EB4">
        <w:rPr>
          <w:rStyle w:val="StlusFlkvr"/>
          <w:rFonts w:ascii="Times New Roman" w:hAnsi="Times New Roman" w:cs="Times New Roman"/>
          <w:szCs w:val="18"/>
        </w:rPr>
        <w:t xml:space="preserve"> ▪ </w:t>
      </w:r>
      <w:r w:rsidR="00521AA9" w:rsidRPr="00EB7EB4">
        <w:rPr>
          <w:rStyle w:val="StlusFlkvr"/>
          <w:rFonts w:ascii="Times New Roman" w:hAnsi="Times New Roman" w:cs="Times New Roman"/>
          <w:szCs w:val="18"/>
        </w:rPr>
        <w:t>Emp</w:t>
      </w:r>
      <w:r w:rsidR="00EB7EB4" w:rsidRPr="00EB7EB4">
        <w:rPr>
          <w:rStyle w:val="StlusFlkvr"/>
          <w:rFonts w:ascii="Times New Roman" w:hAnsi="Times New Roman" w:cs="Times New Roman"/>
          <w:szCs w:val="18"/>
        </w:rPr>
        <w:t>fohlenes Semester: 5</w:t>
      </w:r>
      <w:r w:rsidRPr="00EB7EB4">
        <w:rPr>
          <w:rStyle w:val="StlusFlkvr"/>
          <w:rFonts w:ascii="Times New Roman" w:hAnsi="Times New Roman" w:cs="Times New Roman"/>
          <w:szCs w:val="18"/>
        </w:rPr>
        <w:t xml:space="preserve"> </w:t>
      </w:r>
    </w:p>
    <w:p w:rsidR="002427F9" w:rsidRPr="00500678" w:rsidRDefault="002427F9" w:rsidP="00EB7EB4">
      <w:pPr>
        <w:spacing w:after="0"/>
        <w:rPr>
          <w:rFonts w:ascii="Times New Roman" w:hAnsi="Times New Roman" w:cs="Times New Roman"/>
          <w:b/>
          <w:sz w:val="18"/>
          <w:szCs w:val="18"/>
        </w:rPr>
      </w:pPr>
      <w:r w:rsidRPr="00500678">
        <w:rPr>
          <w:rFonts w:ascii="Times New Roman" w:hAnsi="Times New Roman" w:cs="Times New Roman"/>
          <w:i/>
          <w:sz w:val="18"/>
          <w:szCs w:val="18"/>
        </w:rPr>
        <w:t>Semesterwochenstunden</w:t>
      </w:r>
      <w:r w:rsidRPr="00EB7EB4">
        <w:rPr>
          <w:rFonts w:ascii="Times New Roman" w:hAnsi="Times New Roman" w:cs="Times New Roman"/>
          <w:sz w:val="18"/>
          <w:szCs w:val="18"/>
        </w:rPr>
        <w:t xml:space="preserve">: </w:t>
      </w:r>
      <w:r w:rsidR="00500678">
        <w:rPr>
          <w:rFonts w:ascii="Times New Roman" w:hAnsi="Times New Roman" w:cs="Times New Roman"/>
          <w:sz w:val="18"/>
          <w:szCs w:val="18"/>
        </w:rPr>
        <w:tab/>
      </w:r>
      <w:r w:rsidRPr="00500678">
        <w:rPr>
          <w:rFonts w:ascii="Times New Roman" w:hAnsi="Times New Roman" w:cs="Times New Roman"/>
          <w:b/>
          <w:sz w:val="18"/>
          <w:szCs w:val="18"/>
        </w:rPr>
        <w:t xml:space="preserve">28 Vorlesungen + </w:t>
      </w:r>
      <w:r w:rsidR="00A509D1" w:rsidRPr="00500678">
        <w:rPr>
          <w:rFonts w:ascii="Times New Roman" w:hAnsi="Times New Roman" w:cs="Times New Roman"/>
          <w:b/>
          <w:sz w:val="18"/>
          <w:szCs w:val="18"/>
        </w:rPr>
        <w:t>8Übungen + 20</w:t>
      </w:r>
      <w:r w:rsidRPr="00500678">
        <w:rPr>
          <w:rFonts w:ascii="Times New Roman" w:hAnsi="Times New Roman" w:cs="Times New Roman"/>
          <w:b/>
          <w:sz w:val="18"/>
          <w:szCs w:val="18"/>
        </w:rPr>
        <w:t xml:space="preserve"> Seminare = Insgesamt 56</w:t>
      </w:r>
    </w:p>
    <w:p w:rsidR="002427F9" w:rsidRPr="00EB7EB4" w:rsidRDefault="002427F9" w:rsidP="00EB7EB4">
      <w:pPr>
        <w:spacing w:after="0"/>
        <w:rPr>
          <w:rFonts w:ascii="Times New Roman" w:hAnsi="Times New Roman" w:cs="Times New Roman"/>
          <w:sz w:val="18"/>
          <w:szCs w:val="18"/>
        </w:rPr>
      </w:pPr>
      <w:r w:rsidRPr="00500678">
        <w:rPr>
          <w:rFonts w:ascii="Times New Roman" w:hAnsi="Times New Roman" w:cs="Times New Roman"/>
          <w:i/>
          <w:sz w:val="18"/>
          <w:szCs w:val="18"/>
        </w:rPr>
        <w:t>Zahl der Kursteilnehmer</w:t>
      </w:r>
      <w:r w:rsidRPr="00EB7EB4">
        <w:rPr>
          <w:rFonts w:ascii="Times New Roman" w:hAnsi="Times New Roman" w:cs="Times New Roman"/>
          <w:sz w:val="18"/>
          <w:szCs w:val="18"/>
        </w:rPr>
        <w:t>:</w:t>
      </w:r>
      <w:r w:rsidR="00500678">
        <w:rPr>
          <w:rFonts w:ascii="Times New Roman" w:hAnsi="Times New Roman" w:cs="Times New Roman"/>
          <w:sz w:val="18"/>
          <w:szCs w:val="18"/>
        </w:rPr>
        <w:tab/>
      </w:r>
      <w:r w:rsidRPr="00EB7EB4">
        <w:rPr>
          <w:rFonts w:ascii="Times New Roman" w:hAnsi="Times New Roman" w:cs="Times New Roman"/>
          <w:sz w:val="18"/>
          <w:szCs w:val="18"/>
        </w:rPr>
        <w:t xml:space="preserve"> </w:t>
      </w:r>
      <w:r w:rsidRPr="00500678">
        <w:rPr>
          <w:rFonts w:ascii="Times New Roman" w:hAnsi="Times New Roman" w:cs="Times New Roman"/>
          <w:b/>
          <w:sz w:val="18"/>
          <w:szCs w:val="18"/>
        </w:rPr>
        <w:t xml:space="preserve">min. 5 – </w:t>
      </w:r>
    </w:p>
    <w:p w:rsidR="002427F9" w:rsidRPr="00EB7EB4" w:rsidRDefault="002427F9" w:rsidP="00EB7EB4">
      <w:pPr>
        <w:spacing w:after="0"/>
        <w:rPr>
          <w:rFonts w:ascii="Times New Roman" w:hAnsi="Times New Roman" w:cs="Times New Roman"/>
          <w:sz w:val="18"/>
          <w:szCs w:val="18"/>
        </w:rPr>
      </w:pPr>
      <w:r w:rsidRPr="00500678">
        <w:rPr>
          <w:rFonts w:ascii="Times New Roman" w:hAnsi="Times New Roman" w:cs="Times New Roman"/>
          <w:i/>
          <w:sz w:val="18"/>
          <w:szCs w:val="18"/>
        </w:rPr>
        <w:t>Voraussetzungen</w:t>
      </w:r>
      <w:r w:rsidRPr="00EB7EB4">
        <w:rPr>
          <w:rFonts w:ascii="Times New Roman" w:hAnsi="Times New Roman" w:cs="Times New Roman"/>
          <w:sz w:val="18"/>
          <w:szCs w:val="18"/>
        </w:rPr>
        <w:t xml:space="preserve">: </w:t>
      </w:r>
      <w:r w:rsidR="00500678">
        <w:rPr>
          <w:rFonts w:ascii="Times New Roman" w:hAnsi="Times New Roman" w:cs="Times New Roman"/>
          <w:sz w:val="18"/>
          <w:szCs w:val="18"/>
        </w:rPr>
        <w:tab/>
      </w:r>
      <w:r w:rsidR="00500678">
        <w:rPr>
          <w:rFonts w:ascii="Times New Roman" w:hAnsi="Times New Roman" w:cs="Times New Roman"/>
          <w:sz w:val="18"/>
          <w:szCs w:val="18"/>
        </w:rPr>
        <w:tab/>
      </w:r>
      <w:r w:rsidRPr="00500678">
        <w:rPr>
          <w:rFonts w:ascii="Times New Roman" w:hAnsi="Times New Roman" w:cs="Times New Roman"/>
          <w:b/>
          <w:sz w:val="18"/>
          <w:szCs w:val="18"/>
        </w:rPr>
        <w:t>OZABH2 erfüllt + OZAET2 erfüllt + OZANAN erfüllt</w:t>
      </w:r>
    </w:p>
    <w:p w:rsidR="002427F9" w:rsidRDefault="002427F9" w:rsidP="002427F9"/>
    <w:p w:rsidR="002427F9" w:rsidRPr="00291ECF" w:rsidRDefault="002427F9" w:rsidP="00500678">
      <w:pPr>
        <w:spacing w:after="0" w:line="240" w:lineRule="auto"/>
        <w:jc w:val="both"/>
        <w:rPr>
          <w:rFonts w:ascii="Times New Roman" w:hAnsi="Times New Roman" w:cs="Times New Roman"/>
          <w:i/>
          <w:sz w:val="18"/>
          <w:szCs w:val="18"/>
        </w:rPr>
      </w:pPr>
      <w:r w:rsidRPr="00291ECF">
        <w:rPr>
          <w:rFonts w:ascii="Times New Roman" w:hAnsi="Times New Roman" w:cs="Times New Roman"/>
          <w:i/>
          <w:sz w:val="18"/>
          <w:szCs w:val="18"/>
        </w:rPr>
        <w:t>Thematik</w:t>
      </w:r>
    </w:p>
    <w:p w:rsidR="002711B1" w:rsidRPr="00500678" w:rsidRDefault="002711B1" w:rsidP="00500678">
      <w:pPr>
        <w:spacing w:after="0" w:line="240" w:lineRule="auto"/>
        <w:jc w:val="both"/>
        <w:rPr>
          <w:rFonts w:ascii="Times New Roman" w:hAnsi="Times New Roman" w:cs="Times New Roman"/>
          <w:sz w:val="18"/>
          <w:szCs w:val="18"/>
        </w:rPr>
      </w:pPr>
      <w:r w:rsidRPr="00500678">
        <w:rPr>
          <w:rFonts w:ascii="Times New Roman" w:hAnsi="Times New Roman" w:cs="Times New Roman"/>
          <w:sz w:val="18"/>
          <w:szCs w:val="18"/>
        </w:rPr>
        <w:t>Im Rahmen des Faches werden die krankhaften zellulären Antwortreaktionen, wie Nekrose, Degenerationen, intrazelluläre und extrazelluläre Akkumulationen, Störungen des Zell- und Gewebewachstums</w:t>
      </w:r>
      <w:proofErr w:type="gramStart"/>
      <w:r w:rsidRPr="00500678">
        <w:rPr>
          <w:rFonts w:ascii="Times New Roman" w:hAnsi="Times New Roman" w:cs="Times New Roman"/>
          <w:sz w:val="18"/>
          <w:szCs w:val="18"/>
        </w:rPr>
        <w:t>,  allgemeine</w:t>
      </w:r>
      <w:proofErr w:type="gramEnd"/>
      <w:r w:rsidRPr="00500678">
        <w:rPr>
          <w:rFonts w:ascii="Times New Roman" w:hAnsi="Times New Roman" w:cs="Times New Roman"/>
          <w:sz w:val="18"/>
          <w:szCs w:val="18"/>
        </w:rPr>
        <w:t xml:space="preserve"> Kreislaufpathologie, akute und chronische Entzündungen, Immunpathologie und allgemeine Onkologie, welche die Ursache der Erkrankungen darstellen, unterrichtet. Die zu jedem Abschnitt zugehörigen wichtigsten/häufigsten Erkrankungen werden in der Vorlesung und auch in Seminaren unterrichtet.</w:t>
      </w:r>
    </w:p>
    <w:p w:rsidR="002711B1" w:rsidRPr="00500678" w:rsidRDefault="002711B1" w:rsidP="00500678">
      <w:pPr>
        <w:spacing w:after="0" w:line="240" w:lineRule="auto"/>
        <w:jc w:val="both"/>
        <w:rPr>
          <w:rFonts w:ascii="Times New Roman" w:hAnsi="Times New Roman" w:cs="Times New Roman"/>
          <w:sz w:val="18"/>
          <w:szCs w:val="18"/>
        </w:rPr>
      </w:pPr>
      <w:r w:rsidRPr="00500678">
        <w:rPr>
          <w:rFonts w:ascii="Times New Roman" w:hAnsi="Times New Roman" w:cs="Times New Roman"/>
          <w:sz w:val="18"/>
          <w:szCs w:val="18"/>
        </w:rPr>
        <w:t>Das Fach legt den Schwerpunkt auf die klinisch-pathologischen Zusammenhänge, das heißt, auf die Beziehung zwischen der Ätiologie, der Pathogenese und den Symptomen einer Krankheit, den Laborwerten, den Ergebnissen bildgebender Verfahren sowie den passenden makroskopischen und mikroskopischen Veränderungen.</w:t>
      </w:r>
    </w:p>
    <w:p w:rsidR="002711B1" w:rsidRPr="00500678" w:rsidRDefault="002711B1" w:rsidP="00500678">
      <w:pPr>
        <w:spacing w:after="0" w:line="240" w:lineRule="auto"/>
        <w:jc w:val="both"/>
        <w:rPr>
          <w:rFonts w:ascii="Times New Roman" w:hAnsi="Times New Roman" w:cs="Times New Roman"/>
          <w:sz w:val="18"/>
          <w:szCs w:val="18"/>
        </w:rPr>
      </w:pPr>
      <w:r w:rsidRPr="00500678">
        <w:rPr>
          <w:rFonts w:ascii="Times New Roman" w:hAnsi="Times New Roman" w:cs="Times New Roman"/>
          <w:sz w:val="18"/>
          <w:szCs w:val="18"/>
        </w:rPr>
        <w:t>Die Allgemeine Pathologie ist die Lehre über krankhafte zelluläre und gewebliche Veränderungen sowie deren funktionelle Reaktionen.</w:t>
      </w:r>
    </w:p>
    <w:p w:rsidR="002711B1" w:rsidRPr="00500678" w:rsidRDefault="002711B1" w:rsidP="00500678">
      <w:pPr>
        <w:spacing w:after="0" w:line="240" w:lineRule="auto"/>
        <w:jc w:val="both"/>
        <w:rPr>
          <w:rFonts w:ascii="Times New Roman" w:hAnsi="Times New Roman" w:cs="Times New Roman"/>
          <w:sz w:val="18"/>
          <w:szCs w:val="18"/>
        </w:rPr>
      </w:pPr>
      <w:r w:rsidRPr="00500678">
        <w:rPr>
          <w:rFonts w:ascii="Times New Roman" w:hAnsi="Times New Roman" w:cs="Times New Roman"/>
          <w:sz w:val="18"/>
          <w:szCs w:val="18"/>
        </w:rPr>
        <w:t xml:space="preserve">Die Spezielle (organspezifische) Pathologie </w:t>
      </w:r>
      <w:r w:rsidR="00B30874">
        <w:rPr>
          <w:rFonts w:ascii="Times New Roman" w:hAnsi="Times New Roman" w:cs="Times New Roman"/>
          <w:sz w:val="18"/>
          <w:szCs w:val="18"/>
        </w:rPr>
        <w:t xml:space="preserve">(2. Semester) </w:t>
      </w:r>
      <w:r w:rsidRPr="00500678">
        <w:rPr>
          <w:rFonts w:ascii="Times New Roman" w:hAnsi="Times New Roman" w:cs="Times New Roman"/>
          <w:sz w:val="18"/>
          <w:szCs w:val="18"/>
        </w:rPr>
        <w:t>beschäftigt sich mit den Erkrankungen einzelner Organe und Organsysteme, die die Grundlage für die späteren klinischen Wissenschaften sichert.</w:t>
      </w:r>
    </w:p>
    <w:p w:rsidR="002711B1" w:rsidRPr="00500678" w:rsidRDefault="002711B1" w:rsidP="00500678">
      <w:pPr>
        <w:spacing w:after="0" w:line="240" w:lineRule="auto"/>
        <w:jc w:val="both"/>
        <w:rPr>
          <w:rFonts w:ascii="Times New Roman" w:hAnsi="Times New Roman" w:cs="Times New Roman"/>
          <w:sz w:val="18"/>
          <w:szCs w:val="18"/>
        </w:rPr>
      </w:pPr>
      <w:r w:rsidRPr="00500678">
        <w:rPr>
          <w:rFonts w:ascii="Times New Roman" w:hAnsi="Times New Roman" w:cs="Times New Roman"/>
          <w:sz w:val="18"/>
          <w:szCs w:val="18"/>
        </w:rPr>
        <w:t>Der Unterricht geht auf die Grundlagen der pathologischen Diagnostik ein.</w:t>
      </w:r>
    </w:p>
    <w:p w:rsidR="002711B1" w:rsidRPr="00500678" w:rsidRDefault="002711B1" w:rsidP="00500678">
      <w:pPr>
        <w:spacing w:after="0" w:line="240" w:lineRule="auto"/>
        <w:jc w:val="both"/>
        <w:rPr>
          <w:rFonts w:ascii="Times New Roman" w:hAnsi="Times New Roman" w:cs="Times New Roman"/>
          <w:sz w:val="18"/>
          <w:szCs w:val="18"/>
        </w:rPr>
      </w:pPr>
      <w:r w:rsidRPr="00500678">
        <w:rPr>
          <w:rFonts w:ascii="Times New Roman" w:hAnsi="Times New Roman" w:cs="Times New Roman"/>
          <w:sz w:val="18"/>
          <w:szCs w:val="18"/>
        </w:rPr>
        <w:t>Der theoretische Unterricht umfasst 2 Vorlesungen pro Woche (insgesamt 28 Vorlesungen). Der praktische Teil beginnt mit 4 Obduktion von jeweils 2x45 min, danach folgen 10 Histologieseminare (2x45 min).</w:t>
      </w:r>
    </w:p>
    <w:p w:rsidR="001019E6" w:rsidRDefault="001019E6" w:rsidP="001019E6">
      <w:pPr>
        <w:rPr>
          <w:color w:val="FF0000"/>
        </w:rPr>
      </w:pPr>
    </w:p>
    <w:p w:rsidR="001019E6" w:rsidRPr="00291ECF" w:rsidRDefault="001019E6" w:rsidP="00291ECF">
      <w:pPr>
        <w:spacing w:after="0" w:line="240" w:lineRule="auto"/>
        <w:rPr>
          <w:rFonts w:ascii="Times New Roman" w:hAnsi="Times New Roman" w:cs="Times New Roman"/>
          <w:i/>
          <w:sz w:val="18"/>
          <w:szCs w:val="18"/>
        </w:rPr>
      </w:pPr>
      <w:r w:rsidRPr="00291ECF">
        <w:rPr>
          <w:rFonts w:ascii="Times New Roman" w:hAnsi="Times New Roman" w:cs="Times New Roman"/>
          <w:i/>
          <w:sz w:val="18"/>
          <w:szCs w:val="18"/>
        </w:rPr>
        <w:t xml:space="preserve">Voraussetzung zum Absolvieren des Semesters </w:t>
      </w:r>
    </w:p>
    <w:p w:rsidR="00916CE6" w:rsidRPr="00291ECF" w:rsidRDefault="001019E6" w:rsidP="00291ECF">
      <w:pPr>
        <w:spacing w:after="0" w:line="240" w:lineRule="auto"/>
        <w:rPr>
          <w:rFonts w:ascii="Times New Roman" w:hAnsi="Times New Roman" w:cs="Times New Roman"/>
          <w:sz w:val="18"/>
          <w:szCs w:val="18"/>
        </w:rPr>
      </w:pPr>
      <w:r w:rsidRPr="00291ECF">
        <w:rPr>
          <w:rFonts w:ascii="Times New Roman" w:hAnsi="Times New Roman" w:cs="Times New Roman"/>
          <w:sz w:val="18"/>
          <w:szCs w:val="18"/>
        </w:rPr>
        <w:t xml:space="preserve">Jeweils mehr als 15% Abwesenheit von den Seminaren bedeutet keine Erkennung des Semesters. Zwei mal 2x 45 </w:t>
      </w:r>
      <w:r w:rsidR="00CD76A2" w:rsidRPr="00291ECF">
        <w:rPr>
          <w:rFonts w:ascii="Times New Roman" w:hAnsi="Times New Roman" w:cs="Times New Roman"/>
          <w:sz w:val="18"/>
          <w:szCs w:val="18"/>
        </w:rPr>
        <w:t>m</w:t>
      </w:r>
      <w:r w:rsidRPr="00291ECF">
        <w:rPr>
          <w:rFonts w:ascii="Times New Roman" w:hAnsi="Times New Roman" w:cs="Times New Roman"/>
          <w:sz w:val="18"/>
          <w:szCs w:val="18"/>
        </w:rPr>
        <w:t xml:space="preserve">in. Abwesenheit von den Seminaren sind möglich. </w:t>
      </w:r>
    </w:p>
    <w:p w:rsidR="001019E6" w:rsidRPr="00291ECF" w:rsidRDefault="001019E6" w:rsidP="00291ECF">
      <w:pPr>
        <w:spacing w:after="0" w:line="240" w:lineRule="auto"/>
        <w:rPr>
          <w:rFonts w:ascii="Times New Roman" w:hAnsi="Times New Roman" w:cs="Times New Roman"/>
          <w:sz w:val="18"/>
          <w:szCs w:val="18"/>
        </w:rPr>
      </w:pPr>
      <w:r w:rsidRPr="00291ECF">
        <w:rPr>
          <w:rFonts w:ascii="Times New Roman" w:hAnsi="Times New Roman" w:cs="Times New Roman"/>
          <w:sz w:val="18"/>
          <w:szCs w:val="18"/>
        </w:rPr>
        <w:t>An dem Kolloquium sind ein makroskopisches Präparat, ein Schnittpräparat und eine theoretische Frage zu beantworten.</w:t>
      </w:r>
    </w:p>
    <w:p w:rsidR="001019E6" w:rsidRPr="005C7FD0" w:rsidRDefault="001019E6" w:rsidP="002427F9"/>
    <w:p w:rsidR="001019E6" w:rsidRPr="00291ECF" w:rsidRDefault="001019E6" w:rsidP="00291ECF">
      <w:pPr>
        <w:spacing w:after="0" w:line="240" w:lineRule="auto"/>
        <w:rPr>
          <w:rFonts w:ascii="Times New Roman" w:hAnsi="Times New Roman" w:cs="Times New Roman"/>
          <w:i/>
          <w:sz w:val="18"/>
          <w:szCs w:val="18"/>
        </w:rPr>
      </w:pPr>
      <w:r w:rsidRPr="00291ECF">
        <w:rPr>
          <w:rFonts w:ascii="Times New Roman" w:hAnsi="Times New Roman" w:cs="Times New Roman"/>
          <w:i/>
          <w:sz w:val="18"/>
          <w:szCs w:val="18"/>
        </w:rPr>
        <w:t>Möglichkeiten zur Nachholung der Fehlzeiten</w:t>
      </w:r>
    </w:p>
    <w:p w:rsidR="001019E6" w:rsidRPr="00291ECF" w:rsidRDefault="001019E6" w:rsidP="00291ECF">
      <w:pPr>
        <w:spacing w:after="0" w:line="240" w:lineRule="auto"/>
        <w:rPr>
          <w:rFonts w:ascii="Times New Roman" w:hAnsi="Times New Roman" w:cs="Times New Roman"/>
          <w:sz w:val="18"/>
          <w:szCs w:val="18"/>
        </w:rPr>
      </w:pPr>
      <w:r w:rsidRPr="00291ECF">
        <w:rPr>
          <w:rFonts w:ascii="Times New Roman" w:hAnsi="Times New Roman" w:cs="Times New Roman"/>
          <w:sz w:val="18"/>
          <w:szCs w:val="18"/>
        </w:rPr>
        <w:t>Seminar mit den allgemeinen medizinischen Studenten</w:t>
      </w:r>
    </w:p>
    <w:p w:rsidR="005335CD" w:rsidRPr="00291ECF" w:rsidRDefault="005335CD" w:rsidP="00291ECF">
      <w:pPr>
        <w:spacing w:after="0" w:line="240" w:lineRule="auto"/>
        <w:rPr>
          <w:rFonts w:ascii="Times New Roman" w:hAnsi="Times New Roman" w:cs="Times New Roman"/>
          <w:color w:val="FF0000"/>
          <w:sz w:val="18"/>
          <w:szCs w:val="18"/>
        </w:rPr>
      </w:pPr>
    </w:p>
    <w:p w:rsidR="005335CD" w:rsidRPr="00291ECF" w:rsidRDefault="005335CD" w:rsidP="00291ECF">
      <w:pPr>
        <w:spacing w:after="0" w:line="240" w:lineRule="auto"/>
        <w:rPr>
          <w:rFonts w:ascii="Times New Roman" w:hAnsi="Times New Roman" w:cs="Times New Roman"/>
          <w:i/>
          <w:sz w:val="18"/>
          <w:szCs w:val="18"/>
        </w:rPr>
      </w:pPr>
      <w:r w:rsidRPr="00291ECF">
        <w:rPr>
          <w:rFonts w:ascii="Times New Roman" w:hAnsi="Times New Roman" w:cs="Times New Roman"/>
          <w:i/>
          <w:sz w:val="18"/>
          <w:szCs w:val="18"/>
        </w:rPr>
        <w:t xml:space="preserve">Materialien zum Aneignen des Lehrstoffes Vorgeschriebene Literatur: </w:t>
      </w:r>
    </w:p>
    <w:p w:rsidR="005335CD" w:rsidRPr="00291ECF" w:rsidRDefault="005335CD" w:rsidP="00291ECF">
      <w:pPr>
        <w:spacing w:after="0" w:line="240" w:lineRule="auto"/>
        <w:rPr>
          <w:rFonts w:ascii="Times New Roman" w:hAnsi="Times New Roman" w:cs="Times New Roman"/>
          <w:sz w:val="18"/>
          <w:szCs w:val="18"/>
        </w:rPr>
      </w:pPr>
      <w:r w:rsidRPr="00291ECF">
        <w:rPr>
          <w:rFonts w:ascii="Times New Roman" w:hAnsi="Times New Roman" w:cs="Times New Roman"/>
          <w:sz w:val="18"/>
          <w:szCs w:val="18"/>
        </w:rPr>
        <w:t xml:space="preserve">1. Böcker, Denk, Heitz: Pathologie (Urban &amp; Fischer Verlag, 3. Auflage, 2004, ISBN: 3-437-42381-9) </w:t>
      </w:r>
    </w:p>
    <w:p w:rsidR="003132C3" w:rsidRDefault="003132C3" w:rsidP="00291ECF">
      <w:pPr>
        <w:spacing w:after="0" w:line="240" w:lineRule="auto"/>
        <w:rPr>
          <w:rFonts w:ascii="Times New Roman" w:hAnsi="Times New Roman" w:cs="Times New Roman"/>
          <w:i/>
          <w:sz w:val="18"/>
          <w:szCs w:val="18"/>
        </w:rPr>
      </w:pPr>
    </w:p>
    <w:p w:rsidR="005335CD" w:rsidRPr="003132C3" w:rsidRDefault="005335CD" w:rsidP="00291ECF">
      <w:pPr>
        <w:spacing w:after="0" w:line="240" w:lineRule="auto"/>
        <w:rPr>
          <w:rFonts w:ascii="Times New Roman" w:hAnsi="Times New Roman" w:cs="Times New Roman"/>
          <w:i/>
          <w:sz w:val="18"/>
          <w:szCs w:val="18"/>
        </w:rPr>
      </w:pPr>
      <w:r w:rsidRPr="003132C3">
        <w:rPr>
          <w:rFonts w:ascii="Times New Roman" w:hAnsi="Times New Roman" w:cs="Times New Roman"/>
          <w:i/>
          <w:sz w:val="18"/>
          <w:szCs w:val="18"/>
        </w:rPr>
        <w:t xml:space="preserve">Empfohlene Literatur: </w:t>
      </w:r>
    </w:p>
    <w:p w:rsidR="005335CD" w:rsidRPr="00291ECF" w:rsidRDefault="005335CD" w:rsidP="00291ECF">
      <w:pPr>
        <w:spacing w:after="0" w:line="240" w:lineRule="auto"/>
        <w:rPr>
          <w:rFonts w:ascii="Times New Roman" w:hAnsi="Times New Roman" w:cs="Times New Roman"/>
          <w:sz w:val="18"/>
          <w:szCs w:val="18"/>
        </w:rPr>
      </w:pPr>
      <w:r w:rsidRPr="00291ECF">
        <w:rPr>
          <w:rFonts w:ascii="Times New Roman" w:hAnsi="Times New Roman" w:cs="Times New Roman"/>
          <w:sz w:val="18"/>
          <w:szCs w:val="18"/>
        </w:rPr>
        <w:t xml:space="preserve">1. Thomas: Makropathologie – Lehrbuch und Atlas zur Befunderhebung und Differenzialdiagnostik (Schattauer Verlag, 9. Auflage, 2003, ISBN: 3-7945-2186-2) </w:t>
      </w:r>
    </w:p>
    <w:p w:rsidR="005335CD" w:rsidRPr="00291ECF" w:rsidRDefault="005335CD" w:rsidP="00291ECF">
      <w:pPr>
        <w:spacing w:after="0" w:line="240" w:lineRule="auto"/>
        <w:rPr>
          <w:rFonts w:ascii="Times New Roman" w:hAnsi="Times New Roman" w:cs="Times New Roman"/>
          <w:sz w:val="18"/>
          <w:szCs w:val="18"/>
        </w:rPr>
      </w:pPr>
      <w:r w:rsidRPr="00291ECF">
        <w:rPr>
          <w:rFonts w:ascii="Times New Roman" w:hAnsi="Times New Roman" w:cs="Times New Roman"/>
          <w:sz w:val="18"/>
          <w:szCs w:val="18"/>
        </w:rPr>
        <w:t>2. Thomas: Histopathologie. Lehrbuch und Atlas zur allgemeinen und speziellen Pathologie (Schattauer Verlag, 13. Auflage, 2001, ISBN: 379452120X)</w:t>
      </w:r>
    </w:p>
    <w:p w:rsidR="005335CD" w:rsidRDefault="005335CD" w:rsidP="00291ECF">
      <w:pPr>
        <w:spacing w:after="0" w:line="240" w:lineRule="auto"/>
        <w:rPr>
          <w:rFonts w:ascii="Times New Roman" w:hAnsi="Times New Roman" w:cs="Times New Roman"/>
          <w:sz w:val="18"/>
          <w:szCs w:val="18"/>
        </w:rPr>
      </w:pPr>
      <w:r w:rsidRPr="00291ECF">
        <w:rPr>
          <w:rFonts w:ascii="Times New Roman" w:hAnsi="Times New Roman" w:cs="Times New Roman"/>
          <w:sz w:val="18"/>
          <w:szCs w:val="18"/>
        </w:rPr>
        <w:t>3. Curran, Crocker: Atlas der Histopathologie (Springer Verlag, 5. Auflage, 2000, ISBN: 3-540-67403-9)</w:t>
      </w:r>
    </w:p>
    <w:p w:rsidR="004C5FF1" w:rsidRDefault="004C5FF1" w:rsidP="00291ECF">
      <w:pPr>
        <w:spacing w:after="0" w:line="240" w:lineRule="auto"/>
        <w:rPr>
          <w:rFonts w:ascii="Times New Roman" w:hAnsi="Times New Roman" w:cs="Times New Roman"/>
          <w:sz w:val="18"/>
          <w:szCs w:val="18"/>
        </w:rPr>
      </w:pPr>
    </w:p>
    <w:p w:rsidR="004C5FF1" w:rsidRPr="00700BB1" w:rsidRDefault="004C5FF1" w:rsidP="00291ECF">
      <w:pPr>
        <w:spacing w:after="0" w:line="240" w:lineRule="auto"/>
        <w:rPr>
          <w:rFonts w:ascii="Times New Roman" w:hAnsi="Times New Roman" w:cs="Times New Roman"/>
          <w:i/>
          <w:sz w:val="18"/>
          <w:szCs w:val="18"/>
        </w:rPr>
      </w:pPr>
      <w:r w:rsidRPr="00700BB1">
        <w:rPr>
          <w:rFonts w:ascii="Times New Roman" w:hAnsi="Times New Roman" w:cs="Times New Roman"/>
          <w:i/>
          <w:sz w:val="18"/>
          <w:szCs w:val="18"/>
        </w:rPr>
        <w:t>Eigenes Lehrmaterial:</w:t>
      </w:r>
    </w:p>
    <w:p w:rsidR="004C5FF1" w:rsidRPr="00291ECF" w:rsidRDefault="004C5FF1" w:rsidP="00291EC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Handouts der Vorlesungen sind durch Neptun oder </w:t>
      </w:r>
      <w:r w:rsidR="00700BB1">
        <w:rPr>
          <w:rFonts w:ascii="Times New Roman" w:hAnsi="Times New Roman" w:cs="Times New Roman"/>
          <w:sz w:val="18"/>
          <w:szCs w:val="18"/>
        </w:rPr>
        <w:t xml:space="preserve">an der Webseite des Instituts erreichbar. </w:t>
      </w:r>
    </w:p>
    <w:p w:rsidR="005335CD" w:rsidRDefault="005335CD" w:rsidP="001019E6">
      <w:pPr>
        <w:spacing w:after="120"/>
      </w:pPr>
    </w:p>
    <w:p w:rsidR="00291ECF" w:rsidRDefault="00291ECF">
      <w:r>
        <w:br w:type="page"/>
      </w:r>
    </w:p>
    <w:p w:rsidR="005335CD" w:rsidRPr="003132C3" w:rsidRDefault="005335CD" w:rsidP="003132C3">
      <w:pPr>
        <w:spacing w:after="0" w:line="320" w:lineRule="exact"/>
        <w:jc w:val="both"/>
        <w:rPr>
          <w:rFonts w:ascii="Times New Roman" w:hAnsi="Times New Roman" w:cs="Times New Roman"/>
          <w:b/>
          <w:sz w:val="18"/>
          <w:szCs w:val="18"/>
        </w:rPr>
      </w:pPr>
      <w:r w:rsidRPr="003132C3">
        <w:rPr>
          <w:rFonts w:ascii="Times New Roman" w:hAnsi="Times New Roman" w:cs="Times New Roman"/>
          <w:b/>
          <w:sz w:val="18"/>
          <w:szCs w:val="18"/>
        </w:rPr>
        <w:lastRenderedPageBreak/>
        <w:t>Vorlesungen</w:t>
      </w:r>
    </w:p>
    <w:p w:rsidR="005335CD" w:rsidRPr="000C6D55" w:rsidRDefault="005335CD" w:rsidP="00A010D8">
      <w:pPr>
        <w:pStyle w:val="Listaszerbekezds"/>
        <w:numPr>
          <w:ilvl w:val="0"/>
          <w:numId w:val="2"/>
        </w:numPr>
        <w:spacing w:after="0" w:line="320" w:lineRule="exact"/>
        <w:ind w:left="426" w:hanging="426"/>
        <w:jc w:val="both"/>
        <w:rPr>
          <w:rFonts w:ascii="Times New Roman" w:hAnsi="Times New Roman" w:cs="Times New Roman"/>
          <w:b/>
          <w:sz w:val="18"/>
          <w:szCs w:val="18"/>
        </w:rPr>
      </w:pPr>
      <w:r w:rsidRPr="000C6D55">
        <w:rPr>
          <w:rFonts w:ascii="Times New Roman" w:hAnsi="Times New Roman" w:cs="Times New Roman"/>
          <w:b/>
          <w:sz w:val="18"/>
          <w:szCs w:val="18"/>
        </w:rPr>
        <w:t>Einführung, postmortale Veränderungen, Zelltod (4</w:t>
      </w:r>
      <w:r w:rsidR="00785C36" w:rsidRPr="000C6D55">
        <w:rPr>
          <w:rFonts w:ascii="Times New Roman" w:hAnsi="Times New Roman" w:cs="Times New Roman"/>
          <w:b/>
          <w:sz w:val="18"/>
          <w:szCs w:val="18"/>
        </w:rPr>
        <w:t xml:space="preserve"> Vorlesungen)</w:t>
      </w:r>
    </w:p>
    <w:p w:rsidR="00785C36" w:rsidRPr="003132C3" w:rsidRDefault="00785C36" w:rsidP="000C6D55">
      <w:pPr>
        <w:spacing w:after="0" w:line="320" w:lineRule="exact"/>
        <w:ind w:left="426"/>
        <w:jc w:val="both"/>
        <w:rPr>
          <w:rFonts w:ascii="Times New Roman" w:hAnsi="Times New Roman" w:cs="Times New Roman"/>
          <w:b/>
          <w:sz w:val="18"/>
          <w:szCs w:val="18"/>
        </w:rPr>
      </w:pPr>
      <w:proofErr w:type="gramStart"/>
      <w:r w:rsidRPr="003132C3">
        <w:rPr>
          <w:rFonts w:ascii="Times New Roman" w:hAnsi="Times New Roman" w:cs="Times New Roman"/>
          <w:b/>
          <w:sz w:val="18"/>
          <w:szCs w:val="18"/>
        </w:rPr>
        <w:t>Vorlesungsleiter(</w:t>
      </w:r>
      <w:proofErr w:type="gramEnd"/>
      <w:r w:rsidRPr="003132C3">
        <w:rPr>
          <w:rFonts w:ascii="Times New Roman" w:hAnsi="Times New Roman" w:cs="Times New Roman"/>
          <w:b/>
          <w:sz w:val="18"/>
          <w:szCs w:val="18"/>
        </w:rPr>
        <w:t>in): Prof. Dr. László Pajor</w:t>
      </w:r>
    </w:p>
    <w:p w:rsidR="005335CD" w:rsidRPr="000C6D55" w:rsidRDefault="005335CD"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0C6D55">
        <w:rPr>
          <w:rFonts w:ascii="Times New Roman" w:hAnsi="Times New Roman" w:cs="Times New Roman"/>
          <w:sz w:val="18"/>
          <w:szCs w:val="18"/>
        </w:rPr>
        <w:t>Zellschädigung, Zelltod. Ursachen der Zellschädigung. Ursachen, Pathomechanismen, Makromorphologie, licht- und elektronenmikroskopische Veränderungen bei Nekrosen.</w:t>
      </w:r>
    </w:p>
    <w:p w:rsidR="005335CD" w:rsidRPr="000C6D55" w:rsidRDefault="005335CD"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0C6D55">
        <w:rPr>
          <w:rFonts w:ascii="Times New Roman" w:hAnsi="Times New Roman" w:cs="Times New Roman"/>
          <w:sz w:val="18"/>
          <w:szCs w:val="18"/>
        </w:rPr>
        <w:t xml:space="preserve">Hauptformen der Nekrosen: Koagulations- </w:t>
      </w:r>
      <w:proofErr w:type="gramStart"/>
      <w:r w:rsidRPr="000C6D55">
        <w:rPr>
          <w:rFonts w:ascii="Times New Roman" w:hAnsi="Times New Roman" w:cs="Times New Roman"/>
          <w:sz w:val="18"/>
          <w:szCs w:val="18"/>
        </w:rPr>
        <w:t>und  Kolliquationsnekrose</w:t>
      </w:r>
      <w:proofErr w:type="gramEnd"/>
      <w:r w:rsidRPr="000C6D55">
        <w:rPr>
          <w:rFonts w:ascii="Times New Roman" w:hAnsi="Times New Roman" w:cs="Times New Roman"/>
          <w:sz w:val="18"/>
          <w:szCs w:val="18"/>
        </w:rPr>
        <w:t>, Organmanifestationen.</w:t>
      </w:r>
    </w:p>
    <w:p w:rsidR="005335CD" w:rsidRPr="000C6D55" w:rsidRDefault="005335CD"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0C6D55">
        <w:rPr>
          <w:rFonts w:ascii="Times New Roman" w:hAnsi="Times New Roman" w:cs="Times New Roman"/>
          <w:sz w:val="18"/>
          <w:szCs w:val="18"/>
        </w:rPr>
        <w:t>Klinikopatho</w:t>
      </w:r>
      <w:r w:rsidR="00785C36" w:rsidRPr="000C6D55">
        <w:rPr>
          <w:rFonts w:ascii="Times New Roman" w:hAnsi="Times New Roman" w:cs="Times New Roman"/>
          <w:sz w:val="18"/>
          <w:szCs w:val="18"/>
        </w:rPr>
        <w:t>logie des Herzinfarktes.</w:t>
      </w:r>
    </w:p>
    <w:p w:rsidR="005335CD" w:rsidRPr="000C6D55" w:rsidRDefault="00785C36"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0C6D55">
        <w:rPr>
          <w:rFonts w:ascii="Times New Roman" w:hAnsi="Times New Roman" w:cs="Times New Roman"/>
          <w:sz w:val="18"/>
          <w:szCs w:val="18"/>
        </w:rPr>
        <w:t>Sonderformen der Nekrosen.  Apoptose.</w:t>
      </w:r>
    </w:p>
    <w:p w:rsidR="00785C36" w:rsidRPr="003132C3" w:rsidRDefault="00785C36" w:rsidP="003132C3">
      <w:pPr>
        <w:spacing w:after="0" w:line="320" w:lineRule="exact"/>
        <w:jc w:val="both"/>
        <w:rPr>
          <w:rFonts w:ascii="Times New Roman" w:hAnsi="Times New Roman" w:cs="Times New Roman"/>
          <w:sz w:val="18"/>
          <w:szCs w:val="18"/>
        </w:rPr>
      </w:pPr>
    </w:p>
    <w:p w:rsidR="00785C36" w:rsidRPr="000C6D55" w:rsidRDefault="00785C36" w:rsidP="00A010D8">
      <w:pPr>
        <w:pStyle w:val="Listaszerbekezds"/>
        <w:numPr>
          <w:ilvl w:val="0"/>
          <w:numId w:val="2"/>
        </w:numPr>
        <w:spacing w:after="0" w:line="320" w:lineRule="exact"/>
        <w:ind w:left="426" w:hanging="426"/>
        <w:jc w:val="both"/>
        <w:rPr>
          <w:rFonts w:ascii="Times New Roman" w:hAnsi="Times New Roman" w:cs="Times New Roman"/>
          <w:b/>
          <w:sz w:val="18"/>
          <w:szCs w:val="18"/>
        </w:rPr>
      </w:pPr>
      <w:r w:rsidRPr="000C6D55">
        <w:rPr>
          <w:rFonts w:ascii="Times New Roman" w:hAnsi="Times New Roman" w:cs="Times New Roman"/>
          <w:b/>
          <w:sz w:val="18"/>
          <w:szCs w:val="18"/>
        </w:rPr>
        <w:t xml:space="preserve"> Degenerationen, krankhafte Akkumulationen, Pigmentablagerungen, Kalzifikation (4 Vorlesungen)</w:t>
      </w:r>
    </w:p>
    <w:p w:rsidR="00C65420" w:rsidRDefault="00785C36" w:rsidP="00C65420">
      <w:pPr>
        <w:spacing w:after="0" w:line="320" w:lineRule="exact"/>
        <w:ind w:left="426"/>
        <w:jc w:val="both"/>
        <w:rPr>
          <w:rFonts w:ascii="Times New Roman" w:hAnsi="Times New Roman" w:cs="Times New Roman"/>
          <w:b/>
          <w:sz w:val="18"/>
          <w:szCs w:val="18"/>
        </w:rPr>
      </w:pPr>
      <w:proofErr w:type="gramStart"/>
      <w:r w:rsidRPr="003132C3">
        <w:rPr>
          <w:rFonts w:ascii="Times New Roman" w:hAnsi="Times New Roman" w:cs="Times New Roman"/>
          <w:b/>
          <w:sz w:val="18"/>
          <w:szCs w:val="18"/>
        </w:rPr>
        <w:t>Vorlesungsleiter(</w:t>
      </w:r>
      <w:proofErr w:type="gramEnd"/>
      <w:r w:rsidRPr="003132C3">
        <w:rPr>
          <w:rFonts w:ascii="Times New Roman" w:hAnsi="Times New Roman" w:cs="Times New Roman"/>
          <w:b/>
          <w:sz w:val="18"/>
          <w:szCs w:val="18"/>
        </w:rPr>
        <w:t>in):</w:t>
      </w:r>
      <w:r w:rsidR="00B04706" w:rsidRPr="003132C3">
        <w:rPr>
          <w:rFonts w:ascii="Times New Roman" w:hAnsi="Times New Roman" w:cs="Times New Roman"/>
          <w:b/>
          <w:sz w:val="18"/>
          <w:szCs w:val="18"/>
        </w:rPr>
        <w:t xml:space="preserve"> d</w:t>
      </w:r>
      <w:r w:rsidRPr="003132C3">
        <w:rPr>
          <w:rFonts w:ascii="Times New Roman" w:hAnsi="Times New Roman" w:cs="Times New Roman"/>
          <w:b/>
          <w:sz w:val="18"/>
          <w:szCs w:val="18"/>
        </w:rPr>
        <w:t>r. András Fincsur</w:t>
      </w:r>
    </w:p>
    <w:p w:rsidR="00785C36" w:rsidRPr="00C16B5A" w:rsidRDefault="00785C36"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C16B5A">
        <w:rPr>
          <w:rFonts w:ascii="Times New Roman" w:hAnsi="Times New Roman" w:cs="Times New Roman"/>
          <w:sz w:val="18"/>
          <w:szCs w:val="18"/>
        </w:rPr>
        <w:t>Degenerationen.</w:t>
      </w:r>
    </w:p>
    <w:p w:rsidR="001019E6" w:rsidRPr="00C16B5A" w:rsidRDefault="00785C36"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C16B5A">
        <w:rPr>
          <w:rFonts w:ascii="Times New Roman" w:hAnsi="Times New Roman" w:cs="Times New Roman"/>
          <w:sz w:val="18"/>
          <w:szCs w:val="18"/>
        </w:rPr>
        <w:t>Endogene Pigmente.</w:t>
      </w:r>
    </w:p>
    <w:p w:rsidR="00785C36" w:rsidRPr="00C16B5A" w:rsidRDefault="00785C36"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C16B5A">
        <w:rPr>
          <w:rFonts w:ascii="Times New Roman" w:hAnsi="Times New Roman" w:cs="Times New Roman"/>
          <w:sz w:val="18"/>
          <w:szCs w:val="18"/>
        </w:rPr>
        <w:t>Exogene Pigmente und Verkalkungen.</w:t>
      </w:r>
    </w:p>
    <w:p w:rsidR="00785C36" w:rsidRPr="00C16B5A" w:rsidRDefault="00785C36"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C16B5A">
        <w:rPr>
          <w:rFonts w:ascii="Times New Roman" w:hAnsi="Times New Roman" w:cs="Times New Roman"/>
          <w:sz w:val="18"/>
          <w:szCs w:val="18"/>
        </w:rPr>
        <w:t>Steinbildung. Amyloidose.</w:t>
      </w:r>
    </w:p>
    <w:p w:rsidR="00C65420" w:rsidRPr="00C16B5A" w:rsidRDefault="00C65420" w:rsidP="00C16B5A">
      <w:pPr>
        <w:pStyle w:val="Listaszerbekezds"/>
        <w:spacing w:after="0" w:line="320" w:lineRule="exact"/>
        <w:ind w:left="426" w:hanging="426"/>
        <w:jc w:val="both"/>
        <w:rPr>
          <w:rFonts w:ascii="Times New Roman" w:hAnsi="Times New Roman" w:cs="Times New Roman"/>
          <w:sz w:val="18"/>
          <w:szCs w:val="18"/>
        </w:rPr>
      </w:pPr>
    </w:p>
    <w:p w:rsidR="00785C36" w:rsidRPr="00C16B5A" w:rsidRDefault="00785C36" w:rsidP="00A010D8">
      <w:pPr>
        <w:pStyle w:val="Listaszerbekezds"/>
        <w:numPr>
          <w:ilvl w:val="0"/>
          <w:numId w:val="2"/>
        </w:numPr>
        <w:spacing w:after="0" w:line="320" w:lineRule="exact"/>
        <w:ind w:left="426" w:hanging="426"/>
        <w:jc w:val="both"/>
        <w:rPr>
          <w:rFonts w:ascii="Times New Roman" w:hAnsi="Times New Roman" w:cs="Times New Roman"/>
          <w:b/>
          <w:sz w:val="18"/>
          <w:szCs w:val="18"/>
        </w:rPr>
      </w:pPr>
      <w:r w:rsidRPr="00C16B5A">
        <w:rPr>
          <w:rFonts w:ascii="Times New Roman" w:hAnsi="Times New Roman" w:cs="Times New Roman"/>
          <w:b/>
          <w:sz w:val="18"/>
          <w:szCs w:val="18"/>
        </w:rPr>
        <w:t>Störungen des Zell- und Gewebewachstums (3 Vorlesungen)</w:t>
      </w:r>
    </w:p>
    <w:p w:rsidR="00785C36" w:rsidRPr="003132C3" w:rsidRDefault="00785C36" w:rsidP="00C16B5A">
      <w:pPr>
        <w:spacing w:after="0" w:line="320" w:lineRule="exact"/>
        <w:ind w:left="426"/>
        <w:jc w:val="both"/>
        <w:rPr>
          <w:rFonts w:ascii="Times New Roman" w:hAnsi="Times New Roman" w:cs="Times New Roman"/>
          <w:b/>
          <w:sz w:val="18"/>
          <w:szCs w:val="18"/>
        </w:rPr>
      </w:pPr>
      <w:proofErr w:type="gramStart"/>
      <w:r w:rsidRPr="003132C3">
        <w:rPr>
          <w:rFonts w:ascii="Times New Roman" w:hAnsi="Times New Roman" w:cs="Times New Roman"/>
          <w:b/>
          <w:sz w:val="18"/>
          <w:szCs w:val="18"/>
        </w:rPr>
        <w:t>Vorlesungsleiter(</w:t>
      </w:r>
      <w:proofErr w:type="gramEnd"/>
      <w:r w:rsidRPr="003132C3">
        <w:rPr>
          <w:rFonts w:ascii="Times New Roman" w:hAnsi="Times New Roman" w:cs="Times New Roman"/>
          <w:b/>
          <w:sz w:val="18"/>
          <w:szCs w:val="18"/>
        </w:rPr>
        <w:t>in):</w:t>
      </w:r>
      <w:r w:rsidR="00B04706" w:rsidRPr="003132C3">
        <w:rPr>
          <w:rFonts w:ascii="Times New Roman" w:hAnsi="Times New Roman" w:cs="Times New Roman"/>
          <w:b/>
          <w:sz w:val="18"/>
          <w:szCs w:val="18"/>
        </w:rPr>
        <w:t xml:space="preserve"> d</w:t>
      </w:r>
      <w:r w:rsidRPr="003132C3">
        <w:rPr>
          <w:rFonts w:ascii="Times New Roman" w:hAnsi="Times New Roman" w:cs="Times New Roman"/>
          <w:b/>
          <w:sz w:val="18"/>
          <w:szCs w:val="18"/>
        </w:rPr>
        <w:t>r. András Fincsur</w:t>
      </w:r>
    </w:p>
    <w:p w:rsidR="00785C36" w:rsidRPr="00C16B5A" w:rsidRDefault="00785C36"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C16B5A">
        <w:rPr>
          <w:rFonts w:ascii="Times New Roman" w:hAnsi="Times New Roman" w:cs="Times New Roman"/>
          <w:sz w:val="18"/>
          <w:szCs w:val="18"/>
        </w:rPr>
        <w:t xml:space="preserve">Regressive Veränderungen: </w:t>
      </w:r>
      <w:r w:rsidR="00B04706" w:rsidRPr="00C16B5A">
        <w:rPr>
          <w:rFonts w:ascii="Times New Roman" w:hAnsi="Times New Roman" w:cs="Times New Roman"/>
          <w:sz w:val="18"/>
          <w:szCs w:val="18"/>
        </w:rPr>
        <w:t xml:space="preserve">Definition und Eintelung nach Morphologie der Atrophien.  Organbeispiele. </w:t>
      </w:r>
    </w:p>
    <w:p w:rsidR="00B04706" w:rsidRPr="00C16B5A" w:rsidRDefault="00B04706"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C16B5A">
        <w:rPr>
          <w:rFonts w:ascii="Times New Roman" w:hAnsi="Times New Roman" w:cs="Times New Roman"/>
          <w:sz w:val="18"/>
          <w:szCs w:val="18"/>
        </w:rPr>
        <w:t>Progressive Veränderungen: Hypertrophie</w:t>
      </w:r>
      <w:r w:rsidR="00A509D1" w:rsidRPr="00C16B5A">
        <w:rPr>
          <w:rFonts w:ascii="Times New Roman" w:hAnsi="Times New Roman" w:cs="Times New Roman"/>
          <w:sz w:val="18"/>
          <w:szCs w:val="18"/>
        </w:rPr>
        <w:t xml:space="preserve"> und Hyperplasie </w:t>
      </w:r>
      <w:proofErr w:type="gramStart"/>
      <w:r w:rsidR="00A509D1" w:rsidRPr="00C16B5A">
        <w:rPr>
          <w:rFonts w:ascii="Times New Roman" w:hAnsi="Times New Roman" w:cs="Times New Roman"/>
          <w:sz w:val="18"/>
          <w:szCs w:val="18"/>
        </w:rPr>
        <w:t xml:space="preserve">I </w:t>
      </w:r>
      <w:r w:rsidRPr="00C16B5A">
        <w:rPr>
          <w:rFonts w:ascii="Times New Roman" w:hAnsi="Times New Roman" w:cs="Times New Roman"/>
          <w:sz w:val="18"/>
          <w:szCs w:val="18"/>
        </w:rPr>
        <w:t>.</w:t>
      </w:r>
      <w:proofErr w:type="gramEnd"/>
    </w:p>
    <w:p w:rsidR="00A509D1" w:rsidRPr="00C16B5A" w:rsidRDefault="00B04706"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C16B5A">
        <w:rPr>
          <w:rFonts w:ascii="Times New Roman" w:hAnsi="Times New Roman" w:cs="Times New Roman"/>
          <w:sz w:val="18"/>
          <w:szCs w:val="18"/>
        </w:rPr>
        <w:t xml:space="preserve">Progressive Veränderungen: </w:t>
      </w:r>
      <w:r w:rsidR="00A509D1" w:rsidRPr="00C16B5A">
        <w:rPr>
          <w:rFonts w:ascii="Times New Roman" w:hAnsi="Times New Roman" w:cs="Times New Roman"/>
          <w:sz w:val="18"/>
          <w:szCs w:val="18"/>
        </w:rPr>
        <w:t xml:space="preserve">Hypertrophie und Hyperplasie </w:t>
      </w:r>
      <w:proofErr w:type="gramStart"/>
      <w:r w:rsidR="00A509D1" w:rsidRPr="00C16B5A">
        <w:rPr>
          <w:rFonts w:ascii="Times New Roman" w:hAnsi="Times New Roman" w:cs="Times New Roman"/>
          <w:sz w:val="18"/>
          <w:szCs w:val="18"/>
        </w:rPr>
        <w:t>II .</w:t>
      </w:r>
      <w:proofErr w:type="gramEnd"/>
    </w:p>
    <w:p w:rsidR="00C16B5A" w:rsidRPr="003132C3" w:rsidRDefault="00C16B5A" w:rsidP="003132C3">
      <w:pPr>
        <w:spacing w:after="0" w:line="320" w:lineRule="exact"/>
        <w:jc w:val="both"/>
        <w:rPr>
          <w:rFonts w:ascii="Times New Roman" w:hAnsi="Times New Roman" w:cs="Times New Roman"/>
          <w:sz w:val="18"/>
          <w:szCs w:val="18"/>
        </w:rPr>
      </w:pPr>
    </w:p>
    <w:p w:rsidR="00B04706" w:rsidRPr="00C16B5A" w:rsidRDefault="00B04706" w:rsidP="00A010D8">
      <w:pPr>
        <w:pStyle w:val="Listaszerbekezds"/>
        <w:numPr>
          <w:ilvl w:val="0"/>
          <w:numId w:val="2"/>
        </w:numPr>
        <w:spacing w:after="0" w:line="320" w:lineRule="exact"/>
        <w:ind w:left="426" w:hanging="426"/>
        <w:jc w:val="both"/>
        <w:rPr>
          <w:rFonts w:ascii="Times New Roman" w:hAnsi="Times New Roman" w:cs="Times New Roman"/>
          <w:b/>
          <w:sz w:val="18"/>
          <w:szCs w:val="18"/>
        </w:rPr>
      </w:pPr>
      <w:r w:rsidRPr="00C16B5A">
        <w:rPr>
          <w:rFonts w:ascii="Times New Roman" w:hAnsi="Times New Roman" w:cs="Times New Roman"/>
          <w:b/>
          <w:sz w:val="18"/>
          <w:szCs w:val="18"/>
        </w:rPr>
        <w:t>Kreislaufpathologie (4 Vorlesungen)</w:t>
      </w:r>
    </w:p>
    <w:p w:rsidR="00B04706" w:rsidRPr="003132C3" w:rsidRDefault="00B04706" w:rsidP="00FA3609">
      <w:pPr>
        <w:spacing w:after="0" w:line="320" w:lineRule="exact"/>
        <w:ind w:left="426"/>
        <w:jc w:val="both"/>
        <w:rPr>
          <w:rFonts w:ascii="Times New Roman" w:hAnsi="Times New Roman" w:cs="Times New Roman"/>
          <w:b/>
          <w:sz w:val="18"/>
          <w:szCs w:val="18"/>
        </w:rPr>
      </w:pPr>
      <w:proofErr w:type="gramStart"/>
      <w:r w:rsidRPr="003132C3">
        <w:rPr>
          <w:rFonts w:ascii="Times New Roman" w:hAnsi="Times New Roman" w:cs="Times New Roman"/>
          <w:b/>
          <w:sz w:val="18"/>
          <w:szCs w:val="18"/>
        </w:rPr>
        <w:t>Vorlesungsleiter(</w:t>
      </w:r>
      <w:proofErr w:type="gramEnd"/>
      <w:r w:rsidRPr="003132C3">
        <w:rPr>
          <w:rFonts w:ascii="Times New Roman" w:hAnsi="Times New Roman" w:cs="Times New Roman"/>
          <w:b/>
          <w:sz w:val="18"/>
          <w:szCs w:val="18"/>
        </w:rPr>
        <w:t>in): Dr. Krisztina Kovács</w:t>
      </w:r>
    </w:p>
    <w:p w:rsidR="00B04706" w:rsidRPr="00FA3609" w:rsidRDefault="00B04706"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FA3609">
        <w:rPr>
          <w:rFonts w:ascii="Times New Roman" w:hAnsi="Times New Roman" w:cs="Times New Roman"/>
          <w:sz w:val="18"/>
          <w:szCs w:val="18"/>
        </w:rPr>
        <w:t xml:space="preserve">Ödem, </w:t>
      </w:r>
      <w:r w:rsidR="00F628C3" w:rsidRPr="00FA3609">
        <w:rPr>
          <w:rFonts w:ascii="Times New Roman" w:hAnsi="Times New Roman" w:cs="Times New Roman"/>
          <w:sz w:val="18"/>
          <w:szCs w:val="18"/>
        </w:rPr>
        <w:t>aktive und passive Hyperämie</w:t>
      </w:r>
      <w:r w:rsidRPr="00FA3609">
        <w:rPr>
          <w:rFonts w:ascii="Times New Roman" w:hAnsi="Times New Roman" w:cs="Times New Roman"/>
          <w:sz w:val="18"/>
          <w:szCs w:val="18"/>
        </w:rPr>
        <w:t>.</w:t>
      </w:r>
    </w:p>
    <w:p w:rsidR="00F628C3" w:rsidRPr="00FA3609" w:rsidRDefault="00F628C3"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FA3609">
        <w:rPr>
          <w:rFonts w:ascii="Times New Roman" w:hAnsi="Times New Roman" w:cs="Times New Roman"/>
          <w:sz w:val="18"/>
          <w:szCs w:val="18"/>
        </w:rPr>
        <w:t>Hämorrhagien.</w:t>
      </w:r>
    </w:p>
    <w:p w:rsidR="00F628C3" w:rsidRPr="00FA3609" w:rsidRDefault="00F628C3"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FA3609">
        <w:rPr>
          <w:rFonts w:ascii="Times New Roman" w:hAnsi="Times New Roman" w:cs="Times New Roman"/>
          <w:sz w:val="18"/>
          <w:szCs w:val="18"/>
        </w:rPr>
        <w:t>Thrombose und Embolie.</w:t>
      </w:r>
    </w:p>
    <w:p w:rsidR="00F628C3" w:rsidRPr="00FA3609" w:rsidRDefault="00F628C3"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FA3609">
        <w:rPr>
          <w:rFonts w:ascii="Times New Roman" w:hAnsi="Times New Roman" w:cs="Times New Roman"/>
          <w:sz w:val="18"/>
          <w:szCs w:val="18"/>
        </w:rPr>
        <w:t xml:space="preserve">Hypertonie und Schock. </w:t>
      </w:r>
    </w:p>
    <w:p w:rsidR="00C16B5A" w:rsidRPr="003132C3" w:rsidRDefault="00C16B5A" w:rsidP="003132C3">
      <w:pPr>
        <w:spacing w:after="0" w:line="320" w:lineRule="exact"/>
        <w:jc w:val="both"/>
        <w:rPr>
          <w:rFonts w:ascii="Times New Roman" w:hAnsi="Times New Roman" w:cs="Times New Roman"/>
          <w:sz w:val="18"/>
          <w:szCs w:val="18"/>
        </w:rPr>
      </w:pPr>
    </w:p>
    <w:p w:rsidR="00F628C3" w:rsidRPr="00FA3609" w:rsidRDefault="00F628C3" w:rsidP="00A010D8">
      <w:pPr>
        <w:pStyle w:val="Listaszerbekezds"/>
        <w:numPr>
          <w:ilvl w:val="0"/>
          <w:numId w:val="2"/>
        </w:numPr>
        <w:spacing w:after="0" w:line="320" w:lineRule="exact"/>
        <w:ind w:left="426" w:hanging="426"/>
        <w:jc w:val="both"/>
        <w:rPr>
          <w:rFonts w:ascii="Times New Roman" w:hAnsi="Times New Roman" w:cs="Times New Roman"/>
          <w:b/>
          <w:sz w:val="18"/>
          <w:szCs w:val="18"/>
        </w:rPr>
      </w:pPr>
      <w:r w:rsidRPr="00FA3609">
        <w:rPr>
          <w:rFonts w:ascii="Times New Roman" w:hAnsi="Times New Roman" w:cs="Times New Roman"/>
          <w:b/>
          <w:sz w:val="18"/>
          <w:szCs w:val="18"/>
        </w:rPr>
        <w:t>Entzündungspathologie (4 Vorlesungen)</w:t>
      </w:r>
    </w:p>
    <w:p w:rsidR="00F628C3" w:rsidRPr="003132C3" w:rsidRDefault="00F628C3" w:rsidP="00A0349F">
      <w:pPr>
        <w:spacing w:after="0" w:line="320" w:lineRule="exact"/>
        <w:ind w:left="426"/>
        <w:jc w:val="both"/>
        <w:rPr>
          <w:rFonts w:ascii="Times New Roman" w:hAnsi="Times New Roman" w:cs="Times New Roman"/>
          <w:b/>
          <w:sz w:val="18"/>
          <w:szCs w:val="18"/>
        </w:rPr>
      </w:pPr>
      <w:proofErr w:type="gramStart"/>
      <w:r w:rsidRPr="003132C3">
        <w:rPr>
          <w:rFonts w:ascii="Times New Roman" w:hAnsi="Times New Roman" w:cs="Times New Roman"/>
          <w:b/>
          <w:sz w:val="18"/>
          <w:szCs w:val="18"/>
        </w:rPr>
        <w:t>Vorlesungsleiter(</w:t>
      </w:r>
      <w:proofErr w:type="gramEnd"/>
      <w:r w:rsidRPr="003132C3">
        <w:rPr>
          <w:rFonts w:ascii="Times New Roman" w:hAnsi="Times New Roman" w:cs="Times New Roman"/>
          <w:b/>
          <w:sz w:val="18"/>
          <w:szCs w:val="18"/>
        </w:rPr>
        <w:t>in): Prof. Dr. László Pajor</w:t>
      </w:r>
    </w:p>
    <w:p w:rsidR="00F628C3" w:rsidRPr="00FA3609" w:rsidRDefault="00F628C3"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FA3609">
        <w:rPr>
          <w:rFonts w:ascii="Times New Roman" w:hAnsi="Times New Roman" w:cs="Times New Roman"/>
          <w:sz w:val="18"/>
          <w:szCs w:val="18"/>
        </w:rPr>
        <w:t>Definition, Mechanismen und Morphologie der akuten Entzündung.</w:t>
      </w:r>
    </w:p>
    <w:p w:rsidR="00F628C3" w:rsidRPr="00FA3609" w:rsidRDefault="00F628C3"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FA3609">
        <w:rPr>
          <w:rFonts w:ascii="Times New Roman" w:hAnsi="Times New Roman" w:cs="Times New Roman"/>
          <w:sz w:val="18"/>
          <w:szCs w:val="18"/>
        </w:rPr>
        <w:t>Klinikopathologische Formen der akuten Entzündung.</w:t>
      </w:r>
    </w:p>
    <w:p w:rsidR="00F628C3" w:rsidRPr="00FA3609" w:rsidRDefault="00F628C3"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FA3609">
        <w:rPr>
          <w:rFonts w:ascii="Times New Roman" w:hAnsi="Times New Roman" w:cs="Times New Roman"/>
          <w:sz w:val="18"/>
          <w:szCs w:val="18"/>
        </w:rPr>
        <w:t>Die chronische Entzündung.</w:t>
      </w:r>
    </w:p>
    <w:p w:rsidR="00F628C3" w:rsidRPr="00FA3609" w:rsidRDefault="00F628C3"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FA3609">
        <w:rPr>
          <w:rFonts w:ascii="Times New Roman" w:hAnsi="Times New Roman" w:cs="Times New Roman"/>
          <w:sz w:val="18"/>
          <w:szCs w:val="18"/>
        </w:rPr>
        <w:t>Granulombildung, granulomatöse Entzündungen.</w:t>
      </w:r>
    </w:p>
    <w:p w:rsidR="00FA3609" w:rsidRPr="003132C3" w:rsidRDefault="00FA3609" w:rsidP="003132C3">
      <w:pPr>
        <w:spacing w:after="0" w:line="320" w:lineRule="exact"/>
        <w:jc w:val="both"/>
        <w:rPr>
          <w:rFonts w:ascii="Times New Roman" w:hAnsi="Times New Roman" w:cs="Times New Roman"/>
          <w:sz w:val="18"/>
          <w:szCs w:val="18"/>
        </w:rPr>
      </w:pPr>
    </w:p>
    <w:p w:rsidR="00BD312B" w:rsidRPr="00A0349F" w:rsidRDefault="00BD312B" w:rsidP="00A010D8">
      <w:pPr>
        <w:pStyle w:val="Listaszerbekezds"/>
        <w:numPr>
          <w:ilvl w:val="0"/>
          <w:numId w:val="2"/>
        </w:numPr>
        <w:spacing w:after="0" w:line="320" w:lineRule="exact"/>
        <w:ind w:left="426" w:hanging="426"/>
        <w:jc w:val="both"/>
        <w:rPr>
          <w:rFonts w:ascii="Times New Roman" w:hAnsi="Times New Roman" w:cs="Times New Roman"/>
          <w:b/>
          <w:sz w:val="18"/>
          <w:szCs w:val="18"/>
        </w:rPr>
      </w:pPr>
      <w:r w:rsidRPr="00A0349F">
        <w:rPr>
          <w:rFonts w:ascii="Times New Roman" w:hAnsi="Times New Roman" w:cs="Times New Roman"/>
          <w:b/>
          <w:sz w:val="18"/>
          <w:szCs w:val="18"/>
        </w:rPr>
        <w:t>Immunpathologie (3 Vorlesungen)</w:t>
      </w:r>
    </w:p>
    <w:p w:rsidR="00BD312B" w:rsidRPr="003132C3" w:rsidRDefault="00BD312B" w:rsidP="00A0349F">
      <w:pPr>
        <w:spacing w:after="0" w:line="320" w:lineRule="exact"/>
        <w:ind w:left="426"/>
        <w:jc w:val="both"/>
        <w:rPr>
          <w:rFonts w:ascii="Times New Roman" w:hAnsi="Times New Roman" w:cs="Times New Roman"/>
          <w:b/>
          <w:sz w:val="18"/>
          <w:szCs w:val="18"/>
        </w:rPr>
      </w:pPr>
      <w:proofErr w:type="gramStart"/>
      <w:r w:rsidRPr="003132C3">
        <w:rPr>
          <w:rFonts w:ascii="Times New Roman" w:hAnsi="Times New Roman" w:cs="Times New Roman"/>
          <w:b/>
          <w:sz w:val="18"/>
          <w:szCs w:val="18"/>
        </w:rPr>
        <w:t>Vorlesungsleiter(</w:t>
      </w:r>
      <w:proofErr w:type="gramEnd"/>
      <w:r w:rsidRPr="003132C3">
        <w:rPr>
          <w:rFonts w:ascii="Times New Roman" w:hAnsi="Times New Roman" w:cs="Times New Roman"/>
          <w:b/>
          <w:sz w:val="18"/>
          <w:szCs w:val="18"/>
        </w:rPr>
        <w:t>in): Dr. Krisztina Kovács</w:t>
      </w:r>
    </w:p>
    <w:p w:rsidR="00BD312B" w:rsidRPr="00A0349F" w:rsidRDefault="00BD312B"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A0349F">
        <w:rPr>
          <w:rFonts w:ascii="Times New Roman" w:hAnsi="Times New Roman" w:cs="Times New Roman"/>
          <w:sz w:val="18"/>
          <w:szCs w:val="18"/>
        </w:rPr>
        <w:t>Hypersensitivitätsreaktionen.</w:t>
      </w:r>
    </w:p>
    <w:p w:rsidR="00BD312B" w:rsidRPr="00A0349F" w:rsidRDefault="00BD312B"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A0349F">
        <w:rPr>
          <w:rFonts w:ascii="Times New Roman" w:hAnsi="Times New Roman" w:cs="Times New Roman"/>
          <w:sz w:val="18"/>
          <w:szCs w:val="18"/>
        </w:rPr>
        <w:t>Autoimmunerkrankungen.</w:t>
      </w:r>
    </w:p>
    <w:p w:rsidR="00BD312B" w:rsidRPr="00A0349F" w:rsidRDefault="00BD312B" w:rsidP="00A010D8">
      <w:pPr>
        <w:pStyle w:val="Listaszerbekezds"/>
        <w:numPr>
          <w:ilvl w:val="0"/>
          <w:numId w:val="1"/>
        </w:numPr>
        <w:spacing w:after="0" w:line="320" w:lineRule="exact"/>
        <w:ind w:left="426" w:hanging="426"/>
        <w:jc w:val="both"/>
        <w:rPr>
          <w:rFonts w:ascii="Times New Roman" w:hAnsi="Times New Roman" w:cs="Times New Roman"/>
          <w:sz w:val="18"/>
          <w:szCs w:val="18"/>
        </w:rPr>
      </w:pPr>
      <w:r w:rsidRPr="00A0349F">
        <w:rPr>
          <w:rFonts w:ascii="Times New Roman" w:hAnsi="Times New Roman" w:cs="Times New Roman"/>
          <w:sz w:val="18"/>
          <w:szCs w:val="18"/>
        </w:rPr>
        <w:t>Immundefizienz</w:t>
      </w:r>
      <w:proofErr w:type="gramStart"/>
      <w:r w:rsidRPr="00A0349F">
        <w:rPr>
          <w:rFonts w:ascii="Times New Roman" w:hAnsi="Times New Roman" w:cs="Times New Roman"/>
          <w:sz w:val="18"/>
          <w:szCs w:val="18"/>
        </w:rPr>
        <w:t>.</w:t>
      </w:r>
      <w:r w:rsidR="00A509D1" w:rsidRPr="00A0349F">
        <w:rPr>
          <w:rFonts w:ascii="Times New Roman" w:hAnsi="Times New Roman" w:cs="Times New Roman"/>
          <w:sz w:val="18"/>
          <w:szCs w:val="18"/>
        </w:rPr>
        <w:t>Transplantationsimmunität</w:t>
      </w:r>
      <w:proofErr w:type="gramEnd"/>
      <w:r w:rsidR="00A509D1" w:rsidRPr="00A0349F">
        <w:rPr>
          <w:rFonts w:ascii="Times New Roman" w:hAnsi="Times New Roman" w:cs="Times New Roman"/>
          <w:sz w:val="18"/>
          <w:szCs w:val="18"/>
        </w:rPr>
        <w:t>.</w:t>
      </w:r>
    </w:p>
    <w:p w:rsidR="00A0349F" w:rsidRPr="003132C3" w:rsidRDefault="00A0349F" w:rsidP="003132C3">
      <w:pPr>
        <w:spacing w:after="0" w:line="320" w:lineRule="exact"/>
        <w:jc w:val="both"/>
        <w:rPr>
          <w:rFonts w:ascii="Times New Roman" w:hAnsi="Times New Roman" w:cs="Times New Roman"/>
          <w:sz w:val="18"/>
          <w:szCs w:val="18"/>
        </w:rPr>
      </w:pPr>
    </w:p>
    <w:p w:rsidR="00BD312B" w:rsidRPr="00A0349F" w:rsidRDefault="00BD312B" w:rsidP="00A010D8">
      <w:pPr>
        <w:pStyle w:val="Listaszerbekezds"/>
        <w:numPr>
          <w:ilvl w:val="0"/>
          <w:numId w:val="2"/>
        </w:numPr>
        <w:spacing w:after="0" w:line="320" w:lineRule="exact"/>
        <w:ind w:left="426" w:hanging="426"/>
        <w:jc w:val="both"/>
        <w:rPr>
          <w:rFonts w:ascii="Times New Roman" w:hAnsi="Times New Roman" w:cs="Times New Roman"/>
          <w:b/>
          <w:sz w:val="18"/>
          <w:szCs w:val="18"/>
        </w:rPr>
      </w:pPr>
      <w:r w:rsidRPr="00A0349F">
        <w:rPr>
          <w:rFonts w:ascii="Times New Roman" w:hAnsi="Times New Roman" w:cs="Times New Roman"/>
          <w:b/>
          <w:sz w:val="18"/>
          <w:szCs w:val="18"/>
        </w:rPr>
        <w:t xml:space="preserve">Onkopathologie (6 Vorlesungen) </w:t>
      </w:r>
    </w:p>
    <w:p w:rsidR="00BD312B" w:rsidRPr="00A0349F" w:rsidRDefault="00BD312B" w:rsidP="00A0349F">
      <w:pPr>
        <w:spacing w:after="0" w:line="320" w:lineRule="exact"/>
        <w:ind w:left="426"/>
        <w:jc w:val="both"/>
        <w:rPr>
          <w:rFonts w:ascii="Times New Roman" w:hAnsi="Times New Roman" w:cs="Times New Roman"/>
          <w:b/>
          <w:sz w:val="18"/>
          <w:szCs w:val="18"/>
        </w:rPr>
      </w:pPr>
      <w:proofErr w:type="gramStart"/>
      <w:r w:rsidRPr="00A0349F">
        <w:rPr>
          <w:rFonts w:ascii="Times New Roman" w:hAnsi="Times New Roman" w:cs="Times New Roman"/>
          <w:b/>
          <w:sz w:val="18"/>
          <w:szCs w:val="18"/>
        </w:rPr>
        <w:lastRenderedPageBreak/>
        <w:t>Vorlesungsleiter(</w:t>
      </w:r>
      <w:proofErr w:type="gramEnd"/>
      <w:r w:rsidRPr="00A0349F">
        <w:rPr>
          <w:rFonts w:ascii="Times New Roman" w:hAnsi="Times New Roman" w:cs="Times New Roman"/>
          <w:b/>
          <w:sz w:val="18"/>
          <w:szCs w:val="18"/>
        </w:rPr>
        <w:t>in): Dr. Krisztina Kovács</w:t>
      </w:r>
      <w:r w:rsidR="0048095B" w:rsidRPr="00A0349F">
        <w:rPr>
          <w:rFonts w:ascii="Times New Roman" w:hAnsi="Times New Roman" w:cs="Times New Roman"/>
          <w:b/>
          <w:sz w:val="18"/>
          <w:szCs w:val="18"/>
        </w:rPr>
        <w:t>/ Prof. Dr. László Pajor</w:t>
      </w:r>
    </w:p>
    <w:p w:rsidR="00BD312B" w:rsidRPr="00A0349F" w:rsidRDefault="00BD312B" w:rsidP="00A010D8">
      <w:pPr>
        <w:pStyle w:val="Listaszerbekezds"/>
        <w:numPr>
          <w:ilvl w:val="0"/>
          <w:numId w:val="3"/>
        </w:numPr>
        <w:spacing w:after="0" w:line="320" w:lineRule="exact"/>
        <w:ind w:left="426" w:hanging="426"/>
        <w:jc w:val="both"/>
        <w:rPr>
          <w:rFonts w:ascii="Times New Roman" w:hAnsi="Times New Roman" w:cs="Times New Roman"/>
          <w:sz w:val="18"/>
          <w:szCs w:val="18"/>
        </w:rPr>
      </w:pPr>
      <w:r w:rsidRPr="00A0349F">
        <w:rPr>
          <w:rFonts w:ascii="Times New Roman" w:hAnsi="Times New Roman" w:cs="Times New Roman"/>
          <w:sz w:val="18"/>
          <w:szCs w:val="18"/>
        </w:rPr>
        <w:t>Definition von Neoplasie, Nomenklatur. Dignität und Nomenklatur von</w:t>
      </w:r>
      <w:r w:rsidR="0048095B" w:rsidRPr="00A0349F">
        <w:rPr>
          <w:rFonts w:ascii="Times New Roman" w:hAnsi="Times New Roman" w:cs="Times New Roman"/>
          <w:sz w:val="18"/>
          <w:szCs w:val="18"/>
        </w:rPr>
        <w:t xml:space="preserve"> Tumoren. Allgemeine Charakteristik benigner und maligner Tumoren. Definition von Metaplasie und Dysplasie. Beispiele. Verbindungen zwischen Metaplasie /Dysplasie und Neoplasie. Anaplasie.</w:t>
      </w:r>
    </w:p>
    <w:p w:rsidR="0048095B" w:rsidRPr="00A0349F" w:rsidRDefault="0048095B" w:rsidP="00A010D8">
      <w:pPr>
        <w:pStyle w:val="Listaszerbekezds"/>
        <w:numPr>
          <w:ilvl w:val="0"/>
          <w:numId w:val="3"/>
        </w:numPr>
        <w:spacing w:after="0" w:line="320" w:lineRule="exact"/>
        <w:ind w:left="426" w:hanging="426"/>
        <w:jc w:val="both"/>
        <w:rPr>
          <w:rFonts w:ascii="Times New Roman" w:hAnsi="Times New Roman" w:cs="Times New Roman"/>
          <w:sz w:val="18"/>
          <w:szCs w:val="18"/>
        </w:rPr>
      </w:pPr>
      <w:r w:rsidRPr="00A0349F">
        <w:rPr>
          <w:rFonts w:ascii="Times New Roman" w:hAnsi="Times New Roman" w:cs="Times New Roman"/>
          <w:sz w:val="18"/>
          <w:szCs w:val="18"/>
        </w:rPr>
        <w:t>Charakteristik der Wachstumskinetik von Tumoren. Lokale und metastatische Tumorausbreitung. Formen der Metastasierung. Onkopathologische diagnostische Strategie: Grading und Staging. Paraneoplastische Syndrome. Allgemeine Krebsepidemiologie: Inzidenz, Mortalität.</w:t>
      </w:r>
    </w:p>
    <w:p w:rsidR="0048095B" w:rsidRPr="00A0349F" w:rsidRDefault="0048095B" w:rsidP="00A010D8">
      <w:pPr>
        <w:pStyle w:val="Listaszerbekezds"/>
        <w:numPr>
          <w:ilvl w:val="0"/>
          <w:numId w:val="3"/>
        </w:numPr>
        <w:spacing w:after="0" w:line="320" w:lineRule="exact"/>
        <w:ind w:left="426" w:hanging="426"/>
        <w:jc w:val="both"/>
        <w:rPr>
          <w:rFonts w:ascii="Times New Roman" w:hAnsi="Times New Roman" w:cs="Times New Roman"/>
          <w:sz w:val="18"/>
          <w:szCs w:val="18"/>
        </w:rPr>
      </w:pPr>
      <w:r w:rsidRPr="00A0349F">
        <w:rPr>
          <w:rFonts w:ascii="Times New Roman" w:hAnsi="Times New Roman" w:cs="Times New Roman"/>
          <w:sz w:val="18"/>
          <w:szCs w:val="18"/>
        </w:rPr>
        <w:t>Definition und Bedeutung von Onkogenen, Proto-onkogenen und Onkoproteinen. Onkogenklassen: Wachstumsfaktoren und Wachstumsfaktor-Rezeptoren (RET, KIT, PDGFR). Überexpression von ErbB1- und ErbB2- Rezeptoren. Organbeispiele.</w:t>
      </w:r>
    </w:p>
    <w:p w:rsidR="0048095B" w:rsidRPr="00A0349F" w:rsidRDefault="0048095B" w:rsidP="00A010D8">
      <w:pPr>
        <w:pStyle w:val="Listaszerbekezds"/>
        <w:numPr>
          <w:ilvl w:val="0"/>
          <w:numId w:val="3"/>
        </w:numPr>
        <w:spacing w:after="0" w:line="320" w:lineRule="exact"/>
        <w:ind w:left="426" w:hanging="426"/>
        <w:jc w:val="both"/>
        <w:rPr>
          <w:rFonts w:ascii="Times New Roman" w:hAnsi="Times New Roman" w:cs="Times New Roman"/>
          <w:sz w:val="18"/>
          <w:szCs w:val="18"/>
        </w:rPr>
      </w:pPr>
      <w:r w:rsidRPr="00A0349F">
        <w:rPr>
          <w:rFonts w:ascii="Times New Roman" w:hAnsi="Times New Roman" w:cs="Times New Roman"/>
          <w:sz w:val="18"/>
          <w:szCs w:val="18"/>
        </w:rPr>
        <w:t>Die Rolle der Onkogenen und Onkoproteinen bei der Signalvermittlung. Das RAS Proto-onkogen. Signalübertragung durch Ras-Proteine. Funktionen der nicht-Rezeptor-Tyrosinkinasen. Beispiele. Die MYC-Genfamilie und deren Rolle in der Tumorentstehung.</w:t>
      </w:r>
    </w:p>
    <w:p w:rsidR="0048095B" w:rsidRPr="00A0349F" w:rsidRDefault="0048095B" w:rsidP="00A010D8">
      <w:pPr>
        <w:pStyle w:val="Listaszerbekezds"/>
        <w:numPr>
          <w:ilvl w:val="0"/>
          <w:numId w:val="3"/>
        </w:numPr>
        <w:spacing w:after="0" w:line="320" w:lineRule="exact"/>
        <w:ind w:left="426" w:hanging="426"/>
        <w:jc w:val="both"/>
        <w:rPr>
          <w:rFonts w:ascii="Times New Roman" w:hAnsi="Times New Roman" w:cs="Times New Roman"/>
          <w:sz w:val="18"/>
          <w:szCs w:val="18"/>
        </w:rPr>
      </w:pPr>
      <w:r w:rsidRPr="00A0349F">
        <w:rPr>
          <w:rFonts w:ascii="Times New Roman" w:hAnsi="Times New Roman" w:cs="Times New Roman"/>
          <w:sz w:val="18"/>
          <w:szCs w:val="18"/>
        </w:rPr>
        <w:t>Rolle der RB und p53 Tumorsuppressorgene bei der Kanzerogenese. Neurofibromatose, NF1.</w:t>
      </w:r>
    </w:p>
    <w:p w:rsidR="0048095B" w:rsidRPr="00A0349F" w:rsidRDefault="0048095B" w:rsidP="00A010D8">
      <w:pPr>
        <w:pStyle w:val="Listaszerbekezds"/>
        <w:numPr>
          <w:ilvl w:val="0"/>
          <w:numId w:val="3"/>
        </w:numPr>
        <w:spacing w:after="0" w:line="320" w:lineRule="exact"/>
        <w:ind w:left="426" w:hanging="426"/>
        <w:jc w:val="both"/>
        <w:rPr>
          <w:rFonts w:ascii="Times New Roman" w:hAnsi="Times New Roman" w:cs="Times New Roman"/>
          <w:sz w:val="18"/>
          <w:szCs w:val="18"/>
        </w:rPr>
      </w:pPr>
      <w:r w:rsidRPr="00A0349F">
        <w:rPr>
          <w:rFonts w:ascii="Times New Roman" w:hAnsi="Times New Roman" w:cs="Times New Roman"/>
          <w:sz w:val="18"/>
          <w:szCs w:val="18"/>
        </w:rPr>
        <w:t>Chemische und radiogene Kanzerogenese.  Virale Kanzerogenese: RNA und DNA Viren. Beziehung zwischen Helicobacter pylori infektion und Karzinogenese.</w:t>
      </w:r>
    </w:p>
    <w:p w:rsidR="00E45B77" w:rsidRDefault="00E45B77" w:rsidP="00B04706">
      <w:pPr>
        <w:spacing w:after="120"/>
      </w:pPr>
    </w:p>
    <w:p w:rsidR="00E45B77" w:rsidRPr="006A6B33" w:rsidRDefault="00E45B77" w:rsidP="00A0349F">
      <w:pPr>
        <w:spacing w:after="0" w:line="320" w:lineRule="exact"/>
        <w:rPr>
          <w:rFonts w:ascii="Times New Roman" w:hAnsi="Times New Roman" w:cs="Times New Roman"/>
          <w:i/>
          <w:sz w:val="18"/>
          <w:szCs w:val="18"/>
        </w:rPr>
      </w:pPr>
      <w:r w:rsidRPr="006A6B33">
        <w:rPr>
          <w:rFonts w:ascii="Times New Roman" w:hAnsi="Times New Roman" w:cs="Times New Roman"/>
          <w:i/>
          <w:sz w:val="18"/>
          <w:szCs w:val="18"/>
        </w:rPr>
        <w:t>Seminare, Praktika</w:t>
      </w:r>
    </w:p>
    <w:p w:rsidR="00E45B77"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Obduktion</w:t>
      </w:r>
    </w:p>
    <w:p w:rsidR="00E45B77"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Obduktion</w:t>
      </w:r>
    </w:p>
    <w:p w:rsidR="00E45B77"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Obduktion</w:t>
      </w:r>
    </w:p>
    <w:p w:rsidR="00E45B77"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Obduktion</w:t>
      </w:r>
    </w:p>
    <w:p w:rsidR="00E45B77"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Nekrose Teil 1.</w:t>
      </w:r>
    </w:p>
    <w:p w:rsidR="00E45B77"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Nekrose Teil 2</w:t>
      </w:r>
      <w:proofErr w:type="gramStart"/>
      <w:r w:rsidRPr="006A6B33">
        <w:rPr>
          <w:rFonts w:ascii="Times New Roman" w:hAnsi="Times New Roman" w:cs="Times New Roman"/>
          <w:sz w:val="18"/>
          <w:szCs w:val="18"/>
        </w:rPr>
        <w:t>.</w:t>
      </w:r>
      <w:r w:rsidR="00B40641">
        <w:rPr>
          <w:rFonts w:ascii="Times New Roman" w:hAnsi="Times New Roman" w:cs="Times New Roman"/>
          <w:sz w:val="18"/>
          <w:szCs w:val="18"/>
        </w:rPr>
        <w:t>,</w:t>
      </w:r>
      <w:proofErr w:type="gramEnd"/>
      <w:r w:rsidRPr="006A6B33">
        <w:rPr>
          <w:rFonts w:ascii="Times New Roman" w:hAnsi="Times New Roman" w:cs="Times New Roman"/>
          <w:sz w:val="18"/>
          <w:szCs w:val="18"/>
        </w:rPr>
        <w:t xml:space="preserve"> Degenerationen</w:t>
      </w:r>
    </w:p>
    <w:p w:rsidR="00E45B77" w:rsidRPr="006A6B33" w:rsidRDefault="00B40641" w:rsidP="00A010D8">
      <w:pPr>
        <w:pStyle w:val="Listaszerbekezds"/>
        <w:numPr>
          <w:ilvl w:val="0"/>
          <w:numId w:val="4"/>
        </w:numPr>
        <w:spacing w:after="0" w:line="320" w:lineRule="exact"/>
        <w:ind w:left="426" w:hanging="426"/>
        <w:rPr>
          <w:rFonts w:ascii="Times New Roman" w:hAnsi="Times New Roman" w:cs="Times New Roman"/>
          <w:sz w:val="18"/>
          <w:szCs w:val="18"/>
        </w:rPr>
      </w:pPr>
      <w:r>
        <w:rPr>
          <w:rFonts w:ascii="Times New Roman" w:hAnsi="Times New Roman" w:cs="Times New Roman"/>
          <w:sz w:val="18"/>
          <w:szCs w:val="18"/>
        </w:rPr>
        <w:t>K</w:t>
      </w:r>
      <w:r w:rsidR="00E45B77" w:rsidRPr="006A6B33">
        <w:rPr>
          <w:rFonts w:ascii="Times New Roman" w:hAnsi="Times New Roman" w:cs="Times New Roman"/>
          <w:sz w:val="18"/>
          <w:szCs w:val="18"/>
        </w:rPr>
        <w:t>rankhafte Akkumulationen</w:t>
      </w:r>
    </w:p>
    <w:p w:rsidR="00E45B77"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Störungen des Zell- und Gewebewachstums</w:t>
      </w:r>
    </w:p>
    <w:p w:rsidR="00E45B77"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Kreislaufpathologie Teil 1.</w:t>
      </w:r>
    </w:p>
    <w:p w:rsidR="00BD312B"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Kreislaufpathologie Teil 2.</w:t>
      </w:r>
    </w:p>
    <w:p w:rsidR="00E45B77"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Akute Entzündung</w:t>
      </w:r>
    </w:p>
    <w:p w:rsidR="00E45B77"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Chronische Entzündung</w:t>
      </w:r>
    </w:p>
    <w:p w:rsidR="00E45B77"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Onkopathologie Teil 1.</w:t>
      </w:r>
    </w:p>
    <w:p w:rsidR="00E45B77" w:rsidRPr="006A6B33" w:rsidRDefault="00E45B77" w:rsidP="00A010D8">
      <w:pPr>
        <w:pStyle w:val="Listaszerbekezds"/>
        <w:numPr>
          <w:ilvl w:val="0"/>
          <w:numId w:val="4"/>
        </w:numPr>
        <w:spacing w:after="0" w:line="320" w:lineRule="exact"/>
        <w:ind w:left="426" w:hanging="426"/>
        <w:rPr>
          <w:rFonts w:ascii="Times New Roman" w:hAnsi="Times New Roman" w:cs="Times New Roman"/>
          <w:sz w:val="18"/>
          <w:szCs w:val="18"/>
        </w:rPr>
      </w:pPr>
      <w:r w:rsidRPr="006A6B33">
        <w:rPr>
          <w:rFonts w:ascii="Times New Roman" w:hAnsi="Times New Roman" w:cs="Times New Roman"/>
          <w:sz w:val="18"/>
          <w:szCs w:val="18"/>
        </w:rPr>
        <w:t>Onkopathologie Teil 2.</w:t>
      </w:r>
    </w:p>
    <w:p w:rsidR="00A0349F" w:rsidRDefault="00A0349F" w:rsidP="00B04706">
      <w:pPr>
        <w:spacing w:after="120"/>
      </w:pPr>
    </w:p>
    <w:p w:rsidR="00A0349F" w:rsidRDefault="00A0349F">
      <w:r>
        <w:br w:type="page"/>
      </w:r>
    </w:p>
    <w:p w:rsidR="00A0349F" w:rsidRDefault="00A0349F" w:rsidP="00B04706">
      <w:pPr>
        <w:spacing w:after="120"/>
      </w:pPr>
    </w:p>
    <w:p w:rsidR="00E45B77" w:rsidRDefault="00E45B77" w:rsidP="0038285B">
      <w:pPr>
        <w:spacing w:after="0" w:line="320" w:lineRule="exact"/>
        <w:jc w:val="both"/>
        <w:rPr>
          <w:rFonts w:ascii="Times New Roman" w:hAnsi="Times New Roman" w:cs="Times New Roman"/>
          <w:i/>
          <w:sz w:val="18"/>
          <w:szCs w:val="18"/>
        </w:rPr>
      </w:pPr>
      <w:r w:rsidRPr="0038285B">
        <w:rPr>
          <w:rFonts w:ascii="Times New Roman" w:hAnsi="Times New Roman" w:cs="Times New Roman"/>
          <w:i/>
          <w:sz w:val="18"/>
          <w:szCs w:val="18"/>
        </w:rPr>
        <w:t>Prüfungsfragen</w:t>
      </w:r>
    </w:p>
    <w:p w:rsidR="0038285B" w:rsidRPr="0038285B" w:rsidRDefault="0038285B" w:rsidP="0038285B">
      <w:pPr>
        <w:spacing w:after="0" w:line="320" w:lineRule="exact"/>
        <w:jc w:val="both"/>
        <w:rPr>
          <w:rFonts w:ascii="Times New Roman" w:hAnsi="Times New Roman" w:cs="Times New Roman"/>
          <w:i/>
          <w:sz w:val="18"/>
          <w:szCs w:val="18"/>
        </w:rPr>
      </w:pPr>
    </w:p>
    <w:p w:rsidR="00E45B77" w:rsidRDefault="00E45B77" w:rsidP="0038285B">
      <w:pPr>
        <w:spacing w:after="0" w:line="320" w:lineRule="exact"/>
        <w:jc w:val="both"/>
        <w:rPr>
          <w:rFonts w:ascii="Times New Roman" w:hAnsi="Times New Roman" w:cs="Times New Roman"/>
          <w:b/>
          <w:sz w:val="18"/>
          <w:szCs w:val="18"/>
        </w:rPr>
      </w:pPr>
      <w:r w:rsidRPr="0038285B">
        <w:rPr>
          <w:rFonts w:ascii="Times New Roman" w:hAnsi="Times New Roman" w:cs="Times New Roman"/>
          <w:b/>
          <w:sz w:val="18"/>
          <w:szCs w:val="18"/>
        </w:rPr>
        <w:t>Makropräparate</w:t>
      </w:r>
    </w:p>
    <w:p w:rsidR="00A76227" w:rsidRPr="0038285B" w:rsidRDefault="00A76227" w:rsidP="0038285B">
      <w:pPr>
        <w:spacing w:after="0" w:line="320" w:lineRule="exact"/>
        <w:jc w:val="both"/>
        <w:rPr>
          <w:rFonts w:ascii="Times New Roman" w:hAnsi="Times New Roman" w:cs="Times New Roman"/>
          <w:b/>
          <w:sz w:val="18"/>
          <w:szCs w:val="18"/>
        </w:rPr>
      </w:pPr>
    </w:p>
    <w:p w:rsidR="00E45B77" w:rsidRPr="0038285B" w:rsidRDefault="00E45B77" w:rsidP="00A010D8">
      <w:pPr>
        <w:pStyle w:val="Listaszerbekezds"/>
        <w:numPr>
          <w:ilvl w:val="1"/>
          <w:numId w:val="3"/>
        </w:numPr>
        <w:spacing w:after="0" w:line="320" w:lineRule="exact"/>
        <w:ind w:left="426" w:hanging="426"/>
        <w:jc w:val="both"/>
        <w:rPr>
          <w:rFonts w:ascii="Times New Roman" w:hAnsi="Times New Roman" w:cs="Times New Roman"/>
          <w:b/>
          <w:sz w:val="18"/>
          <w:szCs w:val="18"/>
        </w:rPr>
      </w:pPr>
      <w:r w:rsidRPr="0038285B">
        <w:rPr>
          <w:rFonts w:ascii="Times New Roman" w:hAnsi="Times New Roman" w:cs="Times New Roman"/>
          <w:b/>
          <w:sz w:val="18"/>
          <w:szCs w:val="18"/>
        </w:rPr>
        <w:t>Nekrose</w:t>
      </w:r>
    </w:p>
    <w:p w:rsidR="00E45B77" w:rsidRPr="0038285B" w:rsidRDefault="00E45B7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8285B">
        <w:rPr>
          <w:rFonts w:ascii="Times New Roman" w:hAnsi="Times New Roman" w:cs="Times New Roman"/>
          <w:sz w:val="18"/>
          <w:szCs w:val="18"/>
        </w:rPr>
        <w:t>Anämischer Herzinfarkt (Infarctus anaemicus cordis)</w:t>
      </w:r>
    </w:p>
    <w:p w:rsidR="00E45B77" w:rsidRPr="0038285B" w:rsidRDefault="00E45B7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8285B">
        <w:rPr>
          <w:rFonts w:ascii="Times New Roman" w:hAnsi="Times New Roman" w:cs="Times New Roman"/>
          <w:sz w:val="18"/>
          <w:szCs w:val="18"/>
        </w:rPr>
        <w:t>Hämorrhagischer Darminfarkt</w:t>
      </w:r>
    </w:p>
    <w:p w:rsidR="00E45B77" w:rsidRPr="0038285B" w:rsidRDefault="00E45B7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8285B">
        <w:rPr>
          <w:rFonts w:ascii="Times New Roman" w:hAnsi="Times New Roman" w:cs="Times New Roman"/>
          <w:sz w:val="18"/>
          <w:szCs w:val="18"/>
        </w:rPr>
        <w:t>Trockene Gangrän der Fußzehen (Gangraena sicca digiti pedis)</w:t>
      </w:r>
    </w:p>
    <w:p w:rsidR="00E45B77" w:rsidRPr="0038285B" w:rsidRDefault="00E45B7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8285B">
        <w:rPr>
          <w:rFonts w:ascii="Times New Roman" w:hAnsi="Times New Roman" w:cs="Times New Roman"/>
          <w:sz w:val="18"/>
          <w:szCs w:val="18"/>
        </w:rPr>
        <w:t>Gehirnabszess (Abscessus cerebri)</w:t>
      </w:r>
    </w:p>
    <w:p w:rsidR="00E45B77" w:rsidRDefault="00E45B7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8285B">
        <w:rPr>
          <w:rFonts w:ascii="Times New Roman" w:hAnsi="Times New Roman" w:cs="Times New Roman"/>
          <w:sz w:val="18"/>
          <w:szCs w:val="18"/>
        </w:rPr>
        <w:t>Akute Pankreatitis mit Fettgewebsnekrose (Pancreatitis acuta)</w:t>
      </w:r>
    </w:p>
    <w:p w:rsidR="00A76227" w:rsidRPr="00A76227" w:rsidRDefault="00A76227" w:rsidP="00A76227">
      <w:pPr>
        <w:spacing w:after="0" w:line="320" w:lineRule="exact"/>
        <w:jc w:val="both"/>
        <w:rPr>
          <w:rFonts w:ascii="Times New Roman" w:hAnsi="Times New Roman" w:cs="Times New Roman"/>
          <w:sz w:val="18"/>
          <w:szCs w:val="18"/>
        </w:rPr>
      </w:pPr>
    </w:p>
    <w:p w:rsidR="00280267" w:rsidRPr="00A76227" w:rsidRDefault="00280267" w:rsidP="00A010D8">
      <w:pPr>
        <w:pStyle w:val="Listaszerbekezds"/>
        <w:numPr>
          <w:ilvl w:val="1"/>
          <w:numId w:val="3"/>
        </w:numPr>
        <w:spacing w:after="0" w:line="320" w:lineRule="exact"/>
        <w:ind w:left="426" w:hanging="426"/>
        <w:jc w:val="both"/>
        <w:rPr>
          <w:rFonts w:ascii="Times New Roman" w:hAnsi="Times New Roman" w:cs="Times New Roman"/>
          <w:b/>
          <w:sz w:val="18"/>
          <w:szCs w:val="18"/>
        </w:rPr>
      </w:pPr>
      <w:r w:rsidRPr="00A76227">
        <w:rPr>
          <w:rFonts w:ascii="Times New Roman" w:hAnsi="Times New Roman" w:cs="Times New Roman"/>
          <w:b/>
          <w:sz w:val="18"/>
          <w:szCs w:val="18"/>
        </w:rPr>
        <w:t>Degenerationen, krankhafte Akkumulationen, Pigmentablagerungen, Kalzifikation</w:t>
      </w:r>
    </w:p>
    <w:p w:rsidR="00280267" w:rsidRPr="00A76227"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A76227">
        <w:rPr>
          <w:rFonts w:ascii="Times New Roman" w:hAnsi="Times New Roman" w:cs="Times New Roman"/>
          <w:sz w:val="18"/>
          <w:szCs w:val="18"/>
        </w:rPr>
        <w:t>Fettleber – Steatose (Steatosis hepatis)</w:t>
      </w:r>
    </w:p>
    <w:p w:rsidR="00280267" w:rsidRPr="00A76227"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A76227">
        <w:rPr>
          <w:rFonts w:ascii="Times New Roman" w:hAnsi="Times New Roman" w:cs="Times New Roman"/>
          <w:sz w:val="18"/>
          <w:szCs w:val="18"/>
        </w:rPr>
        <w:t xml:space="preserve">Atheroscklerose mit Bauchaortenaneurysma </w:t>
      </w:r>
    </w:p>
    <w:p w:rsidR="00280267" w:rsidRPr="00A76227"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A76227">
        <w:rPr>
          <w:rFonts w:ascii="Times New Roman" w:hAnsi="Times New Roman" w:cs="Times New Roman"/>
          <w:sz w:val="18"/>
          <w:szCs w:val="18"/>
        </w:rPr>
        <w:t>Generalisierte Hämochromatose</w:t>
      </w:r>
    </w:p>
    <w:p w:rsidR="00280267" w:rsidRPr="00A76227"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A76227">
        <w:rPr>
          <w:rFonts w:ascii="Times New Roman" w:hAnsi="Times New Roman" w:cs="Times New Roman"/>
          <w:sz w:val="18"/>
          <w:szCs w:val="18"/>
        </w:rPr>
        <w:t>Cholelithiasis, Gallenblasenempyem</w:t>
      </w:r>
    </w:p>
    <w:p w:rsidR="00280267"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A76227">
        <w:rPr>
          <w:rFonts w:ascii="Times New Roman" w:hAnsi="Times New Roman" w:cs="Times New Roman"/>
          <w:sz w:val="18"/>
          <w:szCs w:val="18"/>
        </w:rPr>
        <w:t>Nodulär verkalkende Aortenklappenstenose</w:t>
      </w:r>
    </w:p>
    <w:p w:rsidR="00A76227" w:rsidRPr="00A76227" w:rsidRDefault="00A76227" w:rsidP="00A76227">
      <w:pPr>
        <w:spacing w:after="0" w:line="320" w:lineRule="exact"/>
        <w:jc w:val="both"/>
        <w:rPr>
          <w:rFonts w:ascii="Times New Roman" w:hAnsi="Times New Roman" w:cs="Times New Roman"/>
          <w:sz w:val="18"/>
          <w:szCs w:val="18"/>
        </w:rPr>
      </w:pPr>
    </w:p>
    <w:p w:rsidR="00280267" w:rsidRPr="00A76227" w:rsidRDefault="00280267" w:rsidP="00A010D8">
      <w:pPr>
        <w:pStyle w:val="Listaszerbekezds"/>
        <w:numPr>
          <w:ilvl w:val="1"/>
          <w:numId w:val="3"/>
        </w:numPr>
        <w:spacing w:after="0" w:line="320" w:lineRule="exact"/>
        <w:ind w:left="426" w:hanging="426"/>
        <w:jc w:val="both"/>
        <w:rPr>
          <w:rFonts w:ascii="Times New Roman" w:hAnsi="Times New Roman" w:cs="Times New Roman"/>
          <w:b/>
          <w:sz w:val="18"/>
          <w:szCs w:val="18"/>
        </w:rPr>
      </w:pPr>
      <w:r w:rsidRPr="00A76227">
        <w:rPr>
          <w:rFonts w:ascii="Times New Roman" w:hAnsi="Times New Roman" w:cs="Times New Roman"/>
          <w:b/>
          <w:sz w:val="18"/>
          <w:szCs w:val="18"/>
        </w:rPr>
        <w:t>Störungen des Zell- und Gewebewachstums</w:t>
      </w:r>
    </w:p>
    <w:p w:rsidR="00280267" w:rsidRPr="00A76227"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A76227">
        <w:rPr>
          <w:rFonts w:ascii="Times New Roman" w:hAnsi="Times New Roman" w:cs="Times New Roman"/>
          <w:sz w:val="18"/>
          <w:szCs w:val="18"/>
        </w:rPr>
        <w:t>Hirnatrophie (Atrophia cerebri)</w:t>
      </w:r>
    </w:p>
    <w:p w:rsidR="00280267" w:rsidRPr="00A76227"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A76227">
        <w:rPr>
          <w:rFonts w:ascii="Times New Roman" w:hAnsi="Times New Roman" w:cs="Times New Roman"/>
          <w:sz w:val="18"/>
          <w:szCs w:val="18"/>
        </w:rPr>
        <w:t>Dilatative Linksherzhypertrophie</w:t>
      </w:r>
    </w:p>
    <w:p w:rsidR="00280267" w:rsidRPr="00A76227"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A76227">
        <w:rPr>
          <w:rFonts w:ascii="Times New Roman" w:hAnsi="Times New Roman" w:cs="Times New Roman"/>
          <w:sz w:val="18"/>
          <w:szCs w:val="18"/>
        </w:rPr>
        <w:t>Chronisches Cor pulmonale</w:t>
      </w:r>
    </w:p>
    <w:p w:rsidR="00280267"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A76227">
        <w:rPr>
          <w:rFonts w:ascii="Times New Roman" w:hAnsi="Times New Roman" w:cs="Times New Roman"/>
          <w:sz w:val="18"/>
          <w:szCs w:val="18"/>
        </w:rPr>
        <w:t>Prostatahyperplasie</w:t>
      </w:r>
    </w:p>
    <w:p w:rsidR="00A76227" w:rsidRPr="00A76227" w:rsidRDefault="00A76227" w:rsidP="00A76227">
      <w:pPr>
        <w:spacing w:after="0" w:line="320" w:lineRule="exact"/>
        <w:jc w:val="both"/>
        <w:rPr>
          <w:rFonts w:ascii="Times New Roman" w:hAnsi="Times New Roman" w:cs="Times New Roman"/>
          <w:sz w:val="18"/>
          <w:szCs w:val="18"/>
        </w:rPr>
      </w:pPr>
    </w:p>
    <w:p w:rsidR="00280267" w:rsidRPr="003412D6" w:rsidRDefault="00280267" w:rsidP="00A010D8">
      <w:pPr>
        <w:pStyle w:val="Listaszerbekezds"/>
        <w:numPr>
          <w:ilvl w:val="1"/>
          <w:numId w:val="3"/>
        </w:numPr>
        <w:spacing w:after="0" w:line="320" w:lineRule="exact"/>
        <w:ind w:left="426" w:hanging="426"/>
        <w:jc w:val="both"/>
        <w:rPr>
          <w:rFonts w:ascii="Times New Roman" w:hAnsi="Times New Roman" w:cs="Times New Roman"/>
          <w:b/>
          <w:sz w:val="18"/>
          <w:szCs w:val="18"/>
        </w:rPr>
      </w:pPr>
      <w:r w:rsidRPr="003412D6">
        <w:rPr>
          <w:rFonts w:ascii="Times New Roman" w:hAnsi="Times New Roman" w:cs="Times New Roman"/>
          <w:b/>
          <w:sz w:val="18"/>
          <w:szCs w:val="18"/>
        </w:rPr>
        <w:t>Kreislaufpathologie</w:t>
      </w:r>
    </w:p>
    <w:p w:rsidR="00280267" w:rsidRPr="003412D6"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Epidurales Hämatom</w:t>
      </w:r>
    </w:p>
    <w:p w:rsidR="00280267" w:rsidRPr="003412D6"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Subdurales Hämatom</w:t>
      </w:r>
    </w:p>
    <w:p w:rsidR="00280267" w:rsidRPr="003412D6"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Subarachnoidalblutung</w:t>
      </w:r>
    </w:p>
    <w:p w:rsidR="00280267" w:rsidRPr="003412D6"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Intrazerebrale Massenblutung (Apoplexie) (Apoplexia cerebri)</w:t>
      </w:r>
    </w:p>
    <w:p w:rsidR="00280267" w:rsidRPr="003412D6"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Kugelthrombus in der linken Vorhof</w:t>
      </w:r>
    </w:p>
    <w:p w:rsidR="00280267" w:rsidRDefault="00280267"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Bauchaortenaneurysma mit Wandthrombose</w:t>
      </w:r>
    </w:p>
    <w:p w:rsidR="003412D6" w:rsidRPr="003412D6" w:rsidRDefault="003412D6" w:rsidP="003412D6">
      <w:pPr>
        <w:pStyle w:val="Listaszerbekezds"/>
        <w:spacing w:after="0" w:line="320" w:lineRule="exact"/>
        <w:ind w:left="426"/>
        <w:jc w:val="both"/>
        <w:rPr>
          <w:rFonts w:ascii="Times New Roman" w:hAnsi="Times New Roman" w:cs="Times New Roman"/>
          <w:sz w:val="18"/>
          <w:szCs w:val="18"/>
        </w:rPr>
      </w:pPr>
    </w:p>
    <w:p w:rsidR="00280267" w:rsidRPr="003412D6" w:rsidRDefault="00280267" w:rsidP="00A010D8">
      <w:pPr>
        <w:pStyle w:val="Listaszerbekezds"/>
        <w:numPr>
          <w:ilvl w:val="1"/>
          <w:numId w:val="3"/>
        </w:numPr>
        <w:spacing w:after="0" w:line="320" w:lineRule="exact"/>
        <w:ind w:left="426" w:hanging="426"/>
        <w:jc w:val="both"/>
        <w:rPr>
          <w:rFonts w:ascii="Times New Roman" w:hAnsi="Times New Roman" w:cs="Times New Roman"/>
          <w:b/>
          <w:sz w:val="18"/>
          <w:szCs w:val="18"/>
        </w:rPr>
      </w:pPr>
      <w:r w:rsidRPr="003412D6">
        <w:rPr>
          <w:rFonts w:ascii="Times New Roman" w:hAnsi="Times New Roman" w:cs="Times New Roman"/>
          <w:b/>
          <w:sz w:val="18"/>
          <w:szCs w:val="18"/>
        </w:rPr>
        <w:t>Pathologie der Entzündungen</w:t>
      </w:r>
    </w:p>
    <w:p w:rsidR="00901308" w:rsidRPr="003412D6" w:rsidRDefault="00901308"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Fibrinöse Perikarditis - Zottenherz (Pericarditis fibrinosa - cor villosum)</w:t>
      </w:r>
    </w:p>
    <w:p w:rsidR="00901308" w:rsidRPr="003412D6" w:rsidRDefault="00901308"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Pseudomembranöse Kolitis</w:t>
      </w:r>
    </w:p>
    <w:p w:rsidR="00901308" w:rsidRPr="003412D6" w:rsidRDefault="00901308"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Lobärpneumonie</w:t>
      </w:r>
    </w:p>
    <w:p w:rsidR="00901308" w:rsidRPr="003412D6" w:rsidRDefault="00901308"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Bronchopneumonie</w:t>
      </w:r>
    </w:p>
    <w:p w:rsidR="00901308" w:rsidRPr="003412D6" w:rsidRDefault="00901308"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Lungenabszess</w:t>
      </w:r>
    </w:p>
    <w:p w:rsidR="00901308" w:rsidRPr="003412D6" w:rsidRDefault="00901308"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Miliartuberkulose der Lunge</w:t>
      </w:r>
    </w:p>
    <w:p w:rsidR="00901308" w:rsidRDefault="00901308" w:rsidP="00A010D8">
      <w:pPr>
        <w:pStyle w:val="Listaszerbekezds"/>
        <w:numPr>
          <w:ilvl w:val="0"/>
          <w:numId w:val="5"/>
        </w:numPr>
        <w:spacing w:after="0" w:line="320" w:lineRule="exact"/>
        <w:ind w:left="426" w:hanging="426"/>
        <w:jc w:val="both"/>
        <w:rPr>
          <w:rFonts w:ascii="Times New Roman" w:hAnsi="Times New Roman" w:cs="Times New Roman"/>
          <w:sz w:val="18"/>
          <w:szCs w:val="18"/>
        </w:rPr>
      </w:pPr>
      <w:r w:rsidRPr="003412D6">
        <w:rPr>
          <w:rFonts w:ascii="Times New Roman" w:hAnsi="Times New Roman" w:cs="Times New Roman"/>
          <w:sz w:val="18"/>
          <w:szCs w:val="18"/>
        </w:rPr>
        <w:t>Kavernöse Phthisis (Phthisis cavernosa)</w:t>
      </w:r>
    </w:p>
    <w:p w:rsidR="003412D6" w:rsidRPr="003412D6" w:rsidRDefault="003412D6" w:rsidP="003412D6">
      <w:pPr>
        <w:pStyle w:val="Listaszerbekezds"/>
        <w:spacing w:after="0" w:line="320" w:lineRule="exact"/>
        <w:ind w:left="426"/>
        <w:jc w:val="both"/>
        <w:rPr>
          <w:rFonts w:ascii="Times New Roman" w:hAnsi="Times New Roman" w:cs="Times New Roman"/>
          <w:sz w:val="18"/>
          <w:szCs w:val="18"/>
        </w:rPr>
      </w:pPr>
    </w:p>
    <w:p w:rsidR="00901308" w:rsidRPr="00D71369" w:rsidRDefault="00901308" w:rsidP="00A010D8">
      <w:pPr>
        <w:pStyle w:val="Listaszerbekezds"/>
        <w:numPr>
          <w:ilvl w:val="1"/>
          <w:numId w:val="3"/>
        </w:numPr>
        <w:spacing w:after="0" w:line="320" w:lineRule="exact"/>
        <w:ind w:left="426" w:hanging="426"/>
        <w:jc w:val="both"/>
        <w:rPr>
          <w:rFonts w:ascii="Times New Roman" w:hAnsi="Times New Roman" w:cs="Times New Roman"/>
          <w:b/>
          <w:sz w:val="18"/>
          <w:szCs w:val="18"/>
        </w:rPr>
      </w:pPr>
      <w:r w:rsidRPr="00D71369">
        <w:rPr>
          <w:rFonts w:ascii="Times New Roman" w:hAnsi="Times New Roman" w:cs="Times New Roman"/>
          <w:b/>
          <w:sz w:val="18"/>
          <w:szCs w:val="18"/>
        </w:rPr>
        <w:t>Onkopathologie</w:t>
      </w:r>
    </w:p>
    <w:p w:rsidR="00901308" w:rsidRPr="00D71369" w:rsidRDefault="00901308" w:rsidP="00A010D8">
      <w:pPr>
        <w:pStyle w:val="Listaszerbekezds"/>
        <w:numPr>
          <w:ilvl w:val="0"/>
          <w:numId w:val="6"/>
        </w:numPr>
        <w:spacing w:after="0" w:line="320" w:lineRule="exact"/>
        <w:ind w:left="426" w:hanging="426"/>
        <w:jc w:val="both"/>
        <w:rPr>
          <w:rFonts w:ascii="Times New Roman" w:hAnsi="Times New Roman" w:cs="Times New Roman"/>
          <w:sz w:val="18"/>
          <w:szCs w:val="18"/>
        </w:rPr>
      </w:pPr>
      <w:r w:rsidRPr="00D71369">
        <w:rPr>
          <w:rFonts w:ascii="Times New Roman" w:hAnsi="Times New Roman" w:cs="Times New Roman"/>
          <w:sz w:val="18"/>
          <w:szCs w:val="18"/>
        </w:rPr>
        <w:lastRenderedPageBreak/>
        <w:t>Fibroadenom der Mamma</w:t>
      </w:r>
    </w:p>
    <w:p w:rsidR="00901308" w:rsidRPr="00D71369" w:rsidRDefault="00901308" w:rsidP="00A010D8">
      <w:pPr>
        <w:pStyle w:val="Listaszerbekezds"/>
        <w:numPr>
          <w:ilvl w:val="0"/>
          <w:numId w:val="6"/>
        </w:numPr>
        <w:spacing w:after="0" w:line="320" w:lineRule="exact"/>
        <w:ind w:left="426" w:hanging="426"/>
        <w:jc w:val="both"/>
        <w:rPr>
          <w:rFonts w:ascii="Times New Roman" w:hAnsi="Times New Roman" w:cs="Times New Roman"/>
          <w:sz w:val="18"/>
          <w:szCs w:val="18"/>
        </w:rPr>
      </w:pPr>
      <w:r w:rsidRPr="00D71369">
        <w:rPr>
          <w:rFonts w:ascii="Times New Roman" w:hAnsi="Times New Roman" w:cs="Times New Roman"/>
          <w:sz w:val="18"/>
          <w:szCs w:val="18"/>
        </w:rPr>
        <w:t>Mammakarzinom</w:t>
      </w:r>
    </w:p>
    <w:p w:rsidR="00901308" w:rsidRPr="00D71369" w:rsidRDefault="00901308" w:rsidP="00A010D8">
      <w:pPr>
        <w:pStyle w:val="Listaszerbekezds"/>
        <w:numPr>
          <w:ilvl w:val="0"/>
          <w:numId w:val="6"/>
        </w:numPr>
        <w:spacing w:after="0" w:line="320" w:lineRule="exact"/>
        <w:ind w:left="426" w:hanging="426"/>
        <w:jc w:val="both"/>
        <w:rPr>
          <w:rFonts w:ascii="Times New Roman" w:hAnsi="Times New Roman" w:cs="Times New Roman"/>
          <w:sz w:val="18"/>
          <w:szCs w:val="18"/>
        </w:rPr>
      </w:pPr>
      <w:r w:rsidRPr="00D71369">
        <w:rPr>
          <w:rFonts w:ascii="Times New Roman" w:hAnsi="Times New Roman" w:cs="Times New Roman"/>
          <w:sz w:val="18"/>
          <w:szCs w:val="18"/>
        </w:rPr>
        <w:t>Leiomyom des Uterus</w:t>
      </w:r>
    </w:p>
    <w:p w:rsidR="00901308" w:rsidRPr="00D71369" w:rsidRDefault="00901308" w:rsidP="00A010D8">
      <w:pPr>
        <w:pStyle w:val="Listaszerbekezds"/>
        <w:numPr>
          <w:ilvl w:val="0"/>
          <w:numId w:val="6"/>
        </w:numPr>
        <w:spacing w:after="0" w:line="320" w:lineRule="exact"/>
        <w:ind w:left="426" w:hanging="426"/>
        <w:jc w:val="both"/>
        <w:rPr>
          <w:rFonts w:ascii="Times New Roman" w:hAnsi="Times New Roman" w:cs="Times New Roman"/>
          <w:sz w:val="18"/>
          <w:szCs w:val="18"/>
        </w:rPr>
      </w:pPr>
      <w:r w:rsidRPr="00D71369">
        <w:rPr>
          <w:rFonts w:ascii="Times New Roman" w:hAnsi="Times New Roman" w:cs="Times New Roman"/>
          <w:sz w:val="18"/>
          <w:szCs w:val="18"/>
        </w:rPr>
        <w:t>Dermoidzyste des Ovars</w:t>
      </w:r>
    </w:p>
    <w:p w:rsidR="00901308" w:rsidRPr="00D71369" w:rsidRDefault="00901308" w:rsidP="00A010D8">
      <w:pPr>
        <w:pStyle w:val="Listaszerbekezds"/>
        <w:numPr>
          <w:ilvl w:val="0"/>
          <w:numId w:val="6"/>
        </w:numPr>
        <w:spacing w:after="0" w:line="320" w:lineRule="exact"/>
        <w:ind w:left="426" w:hanging="426"/>
        <w:jc w:val="both"/>
        <w:rPr>
          <w:rFonts w:ascii="Times New Roman" w:hAnsi="Times New Roman" w:cs="Times New Roman"/>
          <w:sz w:val="18"/>
          <w:szCs w:val="18"/>
        </w:rPr>
      </w:pPr>
      <w:r w:rsidRPr="00D71369">
        <w:rPr>
          <w:rFonts w:ascii="Times New Roman" w:hAnsi="Times New Roman" w:cs="Times New Roman"/>
          <w:sz w:val="18"/>
          <w:szCs w:val="18"/>
        </w:rPr>
        <w:t>Polyp des Rektums</w:t>
      </w:r>
    </w:p>
    <w:p w:rsidR="00901308" w:rsidRPr="00D71369" w:rsidRDefault="00901308" w:rsidP="00A010D8">
      <w:pPr>
        <w:pStyle w:val="Listaszerbekezds"/>
        <w:numPr>
          <w:ilvl w:val="0"/>
          <w:numId w:val="6"/>
        </w:numPr>
        <w:spacing w:after="0" w:line="320" w:lineRule="exact"/>
        <w:ind w:left="426" w:hanging="426"/>
        <w:jc w:val="both"/>
        <w:rPr>
          <w:rFonts w:ascii="Times New Roman" w:hAnsi="Times New Roman" w:cs="Times New Roman"/>
          <w:sz w:val="18"/>
          <w:szCs w:val="18"/>
        </w:rPr>
      </w:pPr>
      <w:r w:rsidRPr="00D71369">
        <w:rPr>
          <w:rFonts w:ascii="Times New Roman" w:hAnsi="Times New Roman" w:cs="Times New Roman"/>
          <w:sz w:val="18"/>
          <w:szCs w:val="18"/>
        </w:rPr>
        <w:t>Adenokarzinom des Rektums</w:t>
      </w:r>
    </w:p>
    <w:p w:rsidR="00901308" w:rsidRDefault="00901308" w:rsidP="00A010D8">
      <w:pPr>
        <w:pStyle w:val="Listaszerbekezds"/>
        <w:numPr>
          <w:ilvl w:val="0"/>
          <w:numId w:val="6"/>
        </w:numPr>
        <w:spacing w:after="0" w:line="320" w:lineRule="exact"/>
        <w:ind w:left="426" w:hanging="426"/>
        <w:jc w:val="both"/>
        <w:rPr>
          <w:rFonts w:ascii="Times New Roman" w:hAnsi="Times New Roman" w:cs="Times New Roman"/>
          <w:sz w:val="18"/>
          <w:szCs w:val="18"/>
        </w:rPr>
      </w:pPr>
      <w:r w:rsidRPr="00D71369">
        <w:rPr>
          <w:rFonts w:ascii="Times New Roman" w:hAnsi="Times New Roman" w:cs="Times New Roman"/>
          <w:sz w:val="18"/>
          <w:szCs w:val="18"/>
        </w:rPr>
        <w:t>Lungenmetastasen</w:t>
      </w:r>
    </w:p>
    <w:p w:rsidR="002F51BB" w:rsidRPr="002F51BB" w:rsidRDefault="002F51BB" w:rsidP="002F51BB">
      <w:pPr>
        <w:spacing w:after="0" w:line="320" w:lineRule="exact"/>
        <w:jc w:val="both"/>
        <w:rPr>
          <w:rFonts w:ascii="Times New Roman" w:hAnsi="Times New Roman" w:cs="Times New Roman"/>
          <w:sz w:val="18"/>
          <w:szCs w:val="18"/>
        </w:rPr>
      </w:pPr>
    </w:p>
    <w:p w:rsidR="00901308" w:rsidRDefault="00901308" w:rsidP="0038285B">
      <w:pPr>
        <w:spacing w:after="0" w:line="320" w:lineRule="exact"/>
        <w:jc w:val="both"/>
        <w:rPr>
          <w:rFonts w:ascii="Times New Roman" w:hAnsi="Times New Roman" w:cs="Times New Roman"/>
          <w:b/>
          <w:sz w:val="18"/>
          <w:szCs w:val="18"/>
        </w:rPr>
      </w:pPr>
      <w:r w:rsidRPr="0038285B">
        <w:rPr>
          <w:rFonts w:ascii="Times New Roman" w:hAnsi="Times New Roman" w:cs="Times New Roman"/>
          <w:b/>
          <w:sz w:val="18"/>
          <w:szCs w:val="18"/>
        </w:rPr>
        <w:t>Schnittpräparate</w:t>
      </w:r>
    </w:p>
    <w:p w:rsidR="002F51BB" w:rsidRPr="0038285B" w:rsidRDefault="002F51BB" w:rsidP="0038285B">
      <w:pPr>
        <w:spacing w:after="0" w:line="320" w:lineRule="exact"/>
        <w:jc w:val="both"/>
        <w:rPr>
          <w:rFonts w:ascii="Times New Roman" w:hAnsi="Times New Roman" w:cs="Times New Roman"/>
          <w:b/>
          <w:sz w:val="18"/>
          <w:szCs w:val="18"/>
        </w:rPr>
      </w:pPr>
    </w:p>
    <w:p w:rsidR="00901308" w:rsidRPr="002F51BB" w:rsidRDefault="00901308" w:rsidP="00A010D8">
      <w:pPr>
        <w:pStyle w:val="Listaszerbekezds"/>
        <w:numPr>
          <w:ilvl w:val="1"/>
          <w:numId w:val="6"/>
        </w:numPr>
        <w:spacing w:after="0" w:line="320" w:lineRule="exact"/>
        <w:ind w:left="426" w:hanging="426"/>
        <w:jc w:val="both"/>
        <w:rPr>
          <w:rFonts w:ascii="Times New Roman" w:hAnsi="Times New Roman" w:cs="Times New Roman"/>
          <w:b/>
          <w:sz w:val="18"/>
          <w:szCs w:val="18"/>
        </w:rPr>
      </w:pPr>
      <w:r w:rsidRPr="002F51BB">
        <w:rPr>
          <w:rFonts w:ascii="Times New Roman" w:hAnsi="Times New Roman" w:cs="Times New Roman"/>
          <w:b/>
          <w:sz w:val="18"/>
          <w:szCs w:val="18"/>
        </w:rPr>
        <w:t>Nekrose</w:t>
      </w:r>
    </w:p>
    <w:p w:rsidR="00901308" w:rsidRPr="002F51BB" w:rsidRDefault="00901308"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2F51BB">
        <w:rPr>
          <w:rFonts w:ascii="Times New Roman" w:hAnsi="Times New Roman" w:cs="Times New Roman"/>
          <w:sz w:val="18"/>
          <w:szCs w:val="18"/>
        </w:rPr>
        <w:t>Frischer anämischer Herzinfarkt</w:t>
      </w:r>
    </w:p>
    <w:p w:rsidR="00901308" w:rsidRDefault="00901308"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2F51BB">
        <w:rPr>
          <w:rFonts w:ascii="Times New Roman" w:hAnsi="Times New Roman" w:cs="Times New Roman"/>
          <w:sz w:val="18"/>
          <w:szCs w:val="18"/>
        </w:rPr>
        <w:t>Hämorrhagischer Lungeninfarkt</w:t>
      </w:r>
    </w:p>
    <w:p w:rsidR="009D3724" w:rsidRPr="002F51BB" w:rsidRDefault="009D3724" w:rsidP="009D3724">
      <w:pPr>
        <w:pStyle w:val="Listaszerbekezds"/>
        <w:spacing w:after="0" w:line="320" w:lineRule="exact"/>
        <w:ind w:left="426"/>
        <w:jc w:val="both"/>
        <w:rPr>
          <w:rFonts w:ascii="Times New Roman" w:hAnsi="Times New Roman" w:cs="Times New Roman"/>
          <w:sz w:val="18"/>
          <w:szCs w:val="18"/>
        </w:rPr>
      </w:pPr>
    </w:p>
    <w:p w:rsidR="00901308" w:rsidRPr="009D3724" w:rsidRDefault="00901308" w:rsidP="00A010D8">
      <w:pPr>
        <w:pStyle w:val="Listaszerbekezds"/>
        <w:numPr>
          <w:ilvl w:val="1"/>
          <w:numId w:val="6"/>
        </w:numPr>
        <w:spacing w:after="0" w:line="320" w:lineRule="exact"/>
        <w:ind w:left="426" w:hanging="426"/>
        <w:jc w:val="both"/>
        <w:rPr>
          <w:rFonts w:ascii="Times New Roman" w:hAnsi="Times New Roman" w:cs="Times New Roman"/>
          <w:b/>
          <w:sz w:val="18"/>
          <w:szCs w:val="18"/>
        </w:rPr>
      </w:pPr>
      <w:r w:rsidRPr="009D3724">
        <w:rPr>
          <w:rFonts w:ascii="Times New Roman" w:hAnsi="Times New Roman" w:cs="Times New Roman"/>
          <w:b/>
          <w:sz w:val="18"/>
          <w:szCs w:val="18"/>
        </w:rPr>
        <w:t>Degenerationen, krankhafte Akkumulationen, Pigmentablagerungen, Kalzifikation</w:t>
      </w:r>
    </w:p>
    <w:p w:rsidR="00280267" w:rsidRPr="009D3724" w:rsidRDefault="00901308"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Fettleber – Steatose (Steatosis hepatis)</w:t>
      </w:r>
    </w:p>
    <w:p w:rsidR="00901308" w:rsidRPr="009D3724" w:rsidRDefault="00901308"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Hämosiderose der Leber</w:t>
      </w:r>
    </w:p>
    <w:p w:rsidR="00901308" w:rsidRPr="009D3724" w:rsidRDefault="00901308"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Amyloidose der Leber</w:t>
      </w:r>
    </w:p>
    <w:p w:rsidR="00901308"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Silikose der Lunge</w:t>
      </w:r>
    </w:p>
    <w:p w:rsidR="009D3724" w:rsidRPr="009D3724" w:rsidRDefault="009D3724" w:rsidP="009D3724">
      <w:pPr>
        <w:pStyle w:val="Listaszerbekezds"/>
        <w:spacing w:after="0" w:line="320" w:lineRule="exact"/>
        <w:ind w:left="426"/>
        <w:jc w:val="both"/>
        <w:rPr>
          <w:rFonts w:ascii="Times New Roman" w:hAnsi="Times New Roman" w:cs="Times New Roman"/>
          <w:sz w:val="18"/>
          <w:szCs w:val="18"/>
        </w:rPr>
      </w:pPr>
    </w:p>
    <w:p w:rsidR="00445C82" w:rsidRPr="009D3724" w:rsidRDefault="00445C82" w:rsidP="00A010D8">
      <w:pPr>
        <w:pStyle w:val="Listaszerbekezds"/>
        <w:numPr>
          <w:ilvl w:val="1"/>
          <w:numId w:val="6"/>
        </w:numPr>
        <w:spacing w:after="0" w:line="320" w:lineRule="exact"/>
        <w:ind w:left="426" w:hanging="426"/>
        <w:jc w:val="both"/>
        <w:rPr>
          <w:rFonts w:ascii="Times New Roman" w:hAnsi="Times New Roman" w:cs="Times New Roman"/>
          <w:b/>
          <w:sz w:val="18"/>
          <w:szCs w:val="18"/>
        </w:rPr>
      </w:pPr>
      <w:r w:rsidRPr="009D3724">
        <w:rPr>
          <w:rFonts w:ascii="Times New Roman" w:hAnsi="Times New Roman" w:cs="Times New Roman"/>
          <w:b/>
          <w:sz w:val="18"/>
          <w:szCs w:val="18"/>
        </w:rPr>
        <w:t>Störungen des Zell- und Gewebewachstums</w:t>
      </w:r>
    </w:p>
    <w:p w:rsidR="00445C82" w:rsidRPr="009D3724"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Prostatahyperplasie</w:t>
      </w:r>
    </w:p>
    <w:p w:rsidR="00445C82"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Endometriumhyperplasie</w:t>
      </w:r>
    </w:p>
    <w:p w:rsidR="009D3724" w:rsidRPr="009D3724" w:rsidRDefault="009D3724" w:rsidP="009D3724">
      <w:pPr>
        <w:pStyle w:val="Listaszerbekezds"/>
        <w:spacing w:after="0" w:line="320" w:lineRule="exact"/>
        <w:ind w:left="426"/>
        <w:jc w:val="both"/>
        <w:rPr>
          <w:rFonts w:ascii="Times New Roman" w:hAnsi="Times New Roman" w:cs="Times New Roman"/>
          <w:sz w:val="18"/>
          <w:szCs w:val="18"/>
        </w:rPr>
      </w:pPr>
    </w:p>
    <w:p w:rsidR="00445C82" w:rsidRPr="009D3724" w:rsidRDefault="00445C82" w:rsidP="00A010D8">
      <w:pPr>
        <w:pStyle w:val="Listaszerbekezds"/>
        <w:numPr>
          <w:ilvl w:val="1"/>
          <w:numId w:val="6"/>
        </w:numPr>
        <w:spacing w:after="0" w:line="320" w:lineRule="exact"/>
        <w:ind w:left="426" w:hanging="426"/>
        <w:jc w:val="both"/>
        <w:rPr>
          <w:rFonts w:ascii="Times New Roman" w:hAnsi="Times New Roman" w:cs="Times New Roman"/>
          <w:b/>
          <w:sz w:val="18"/>
          <w:szCs w:val="18"/>
        </w:rPr>
      </w:pPr>
      <w:r w:rsidRPr="009D3724">
        <w:rPr>
          <w:rFonts w:ascii="Times New Roman" w:hAnsi="Times New Roman" w:cs="Times New Roman"/>
          <w:b/>
          <w:sz w:val="18"/>
          <w:szCs w:val="18"/>
        </w:rPr>
        <w:t>Kreislaufpathologie</w:t>
      </w:r>
    </w:p>
    <w:p w:rsidR="00445C82" w:rsidRPr="009D3724"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Lungenödem</w:t>
      </w:r>
    </w:p>
    <w:p w:rsidR="00445C82" w:rsidRPr="009D3724"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Fibrinthromben in der Niere (DIG)</w:t>
      </w:r>
    </w:p>
    <w:p w:rsidR="00445C82"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Zentrale hämorrhagische Lebernekrose</w:t>
      </w:r>
    </w:p>
    <w:p w:rsidR="009D3724" w:rsidRPr="009D3724" w:rsidRDefault="009D3724" w:rsidP="009D3724">
      <w:pPr>
        <w:pStyle w:val="Listaszerbekezds"/>
        <w:spacing w:after="0" w:line="320" w:lineRule="exact"/>
        <w:ind w:left="426"/>
        <w:jc w:val="both"/>
        <w:rPr>
          <w:rFonts w:ascii="Times New Roman" w:hAnsi="Times New Roman" w:cs="Times New Roman"/>
          <w:sz w:val="18"/>
          <w:szCs w:val="18"/>
        </w:rPr>
      </w:pPr>
    </w:p>
    <w:p w:rsidR="00445C82" w:rsidRPr="009D3724" w:rsidRDefault="00445C82" w:rsidP="00A010D8">
      <w:pPr>
        <w:pStyle w:val="Listaszerbekezds"/>
        <w:numPr>
          <w:ilvl w:val="1"/>
          <w:numId w:val="6"/>
        </w:numPr>
        <w:spacing w:after="0" w:line="320" w:lineRule="exact"/>
        <w:ind w:left="426" w:hanging="426"/>
        <w:jc w:val="both"/>
        <w:rPr>
          <w:rFonts w:ascii="Times New Roman" w:hAnsi="Times New Roman" w:cs="Times New Roman"/>
          <w:b/>
          <w:sz w:val="18"/>
          <w:szCs w:val="18"/>
        </w:rPr>
      </w:pPr>
      <w:r w:rsidRPr="009D3724">
        <w:rPr>
          <w:rFonts w:ascii="Times New Roman" w:hAnsi="Times New Roman" w:cs="Times New Roman"/>
          <w:b/>
          <w:sz w:val="18"/>
          <w:szCs w:val="18"/>
        </w:rPr>
        <w:t>Pathologie der Entzündungen</w:t>
      </w:r>
    </w:p>
    <w:p w:rsidR="00445C82" w:rsidRPr="009D3724"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Fibrinöse Perikarditis – Zottenherz</w:t>
      </w:r>
    </w:p>
    <w:p w:rsidR="00445C82" w:rsidRPr="009D3724"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Pseudomemranöse Kolitis</w:t>
      </w:r>
    </w:p>
    <w:p w:rsidR="00445C82" w:rsidRPr="009D3724"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Eitrige Meningitis</w:t>
      </w:r>
    </w:p>
    <w:p w:rsidR="00445C82" w:rsidRPr="009D3724"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Akute Appendizitis</w:t>
      </w:r>
    </w:p>
    <w:p w:rsidR="00445C82" w:rsidRPr="009D3724"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Sarkoidose</w:t>
      </w:r>
    </w:p>
    <w:p w:rsidR="00445C82"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Miliartuberkulose der Lunge</w:t>
      </w:r>
    </w:p>
    <w:p w:rsidR="009D3724" w:rsidRPr="009D3724" w:rsidRDefault="009D3724" w:rsidP="009D3724">
      <w:pPr>
        <w:pStyle w:val="Listaszerbekezds"/>
        <w:spacing w:after="0" w:line="320" w:lineRule="exact"/>
        <w:ind w:left="426"/>
        <w:jc w:val="both"/>
        <w:rPr>
          <w:rFonts w:ascii="Times New Roman" w:hAnsi="Times New Roman" w:cs="Times New Roman"/>
          <w:sz w:val="18"/>
          <w:szCs w:val="18"/>
        </w:rPr>
      </w:pPr>
    </w:p>
    <w:p w:rsidR="00445C82" w:rsidRPr="009D3724" w:rsidRDefault="00445C82" w:rsidP="00A010D8">
      <w:pPr>
        <w:pStyle w:val="Listaszerbekezds"/>
        <w:numPr>
          <w:ilvl w:val="1"/>
          <w:numId w:val="6"/>
        </w:numPr>
        <w:spacing w:after="0" w:line="320" w:lineRule="exact"/>
        <w:ind w:left="426" w:hanging="426"/>
        <w:jc w:val="both"/>
        <w:rPr>
          <w:rFonts w:ascii="Times New Roman" w:hAnsi="Times New Roman" w:cs="Times New Roman"/>
          <w:b/>
          <w:sz w:val="18"/>
          <w:szCs w:val="18"/>
        </w:rPr>
      </w:pPr>
      <w:r w:rsidRPr="009D3724">
        <w:rPr>
          <w:rFonts w:ascii="Times New Roman" w:hAnsi="Times New Roman" w:cs="Times New Roman"/>
          <w:b/>
          <w:sz w:val="18"/>
          <w:szCs w:val="18"/>
        </w:rPr>
        <w:t>Onkopathologie</w:t>
      </w:r>
    </w:p>
    <w:p w:rsidR="00B04706" w:rsidRPr="009D3724"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Zervikale intraepitheliale Neoplasie – CIN III</w:t>
      </w:r>
    </w:p>
    <w:p w:rsidR="00445C82" w:rsidRPr="009D3724"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Plattenepithelkarzinom der Unterlippe</w:t>
      </w:r>
    </w:p>
    <w:p w:rsidR="00445C82" w:rsidRPr="009D3724" w:rsidRDefault="00445C82" w:rsidP="00A010D8">
      <w:pPr>
        <w:pStyle w:val="Listaszerbekezds"/>
        <w:numPr>
          <w:ilvl w:val="0"/>
          <w:numId w:val="7"/>
        </w:numPr>
        <w:spacing w:after="0" w:line="320" w:lineRule="exact"/>
        <w:ind w:left="426" w:hanging="426"/>
        <w:jc w:val="both"/>
        <w:rPr>
          <w:rFonts w:ascii="Times New Roman" w:hAnsi="Times New Roman" w:cs="Times New Roman"/>
          <w:sz w:val="18"/>
          <w:szCs w:val="18"/>
        </w:rPr>
      </w:pPr>
      <w:r w:rsidRPr="009D3724">
        <w:rPr>
          <w:rFonts w:ascii="Times New Roman" w:hAnsi="Times New Roman" w:cs="Times New Roman"/>
          <w:sz w:val="18"/>
          <w:szCs w:val="18"/>
        </w:rPr>
        <w:t>Lymphknotenmetastase eines Adenokarzinoms</w:t>
      </w:r>
    </w:p>
    <w:p w:rsidR="00785C36" w:rsidRDefault="00785C36" w:rsidP="0038285B">
      <w:pPr>
        <w:spacing w:after="0" w:line="320" w:lineRule="exact"/>
        <w:jc w:val="both"/>
        <w:rPr>
          <w:rFonts w:ascii="Times New Roman" w:hAnsi="Times New Roman" w:cs="Times New Roman"/>
          <w:b/>
          <w:sz w:val="18"/>
          <w:szCs w:val="18"/>
        </w:rPr>
      </w:pPr>
    </w:p>
    <w:p w:rsidR="009D3724" w:rsidRPr="0038285B" w:rsidRDefault="009D3724" w:rsidP="0038285B">
      <w:pPr>
        <w:spacing w:after="0" w:line="320" w:lineRule="exact"/>
        <w:jc w:val="both"/>
        <w:rPr>
          <w:rFonts w:ascii="Times New Roman" w:hAnsi="Times New Roman" w:cs="Times New Roman"/>
          <w:b/>
          <w:sz w:val="18"/>
          <w:szCs w:val="18"/>
        </w:rPr>
      </w:pPr>
    </w:p>
    <w:p w:rsidR="00785C36" w:rsidRDefault="000A7BDC" w:rsidP="0038285B">
      <w:pPr>
        <w:spacing w:after="0" w:line="320" w:lineRule="exact"/>
        <w:jc w:val="both"/>
        <w:rPr>
          <w:rFonts w:ascii="Times New Roman" w:hAnsi="Times New Roman" w:cs="Times New Roman"/>
          <w:b/>
          <w:sz w:val="18"/>
          <w:szCs w:val="18"/>
        </w:rPr>
      </w:pPr>
      <w:r w:rsidRPr="0038285B">
        <w:rPr>
          <w:rFonts w:ascii="Times New Roman" w:hAnsi="Times New Roman" w:cs="Times New Roman"/>
          <w:b/>
          <w:sz w:val="18"/>
          <w:szCs w:val="18"/>
        </w:rPr>
        <w:lastRenderedPageBreak/>
        <w:t>Theoretische Prüfungsfragen</w:t>
      </w:r>
    </w:p>
    <w:p w:rsidR="007372EE" w:rsidRPr="0038285B" w:rsidRDefault="007372EE" w:rsidP="0038285B">
      <w:pPr>
        <w:spacing w:after="0" w:line="320" w:lineRule="exact"/>
        <w:jc w:val="both"/>
        <w:rPr>
          <w:rFonts w:ascii="Times New Roman" w:hAnsi="Times New Roman" w:cs="Times New Roman"/>
          <w:b/>
          <w:sz w:val="18"/>
          <w:szCs w:val="18"/>
        </w:rPr>
      </w:pPr>
    </w:p>
    <w:p w:rsidR="00C3517D" w:rsidRPr="007372EE" w:rsidRDefault="00C3517D" w:rsidP="00A010D8">
      <w:pPr>
        <w:pStyle w:val="Listaszerbekezds"/>
        <w:numPr>
          <w:ilvl w:val="0"/>
          <w:numId w:val="8"/>
        </w:numPr>
        <w:spacing w:after="0" w:line="320" w:lineRule="exact"/>
        <w:ind w:left="426" w:hanging="426"/>
        <w:jc w:val="both"/>
        <w:rPr>
          <w:rFonts w:ascii="Times New Roman" w:hAnsi="Times New Roman" w:cs="Times New Roman"/>
          <w:b/>
          <w:sz w:val="18"/>
          <w:szCs w:val="18"/>
        </w:rPr>
      </w:pPr>
      <w:r w:rsidRPr="007372EE">
        <w:rPr>
          <w:rFonts w:ascii="Times New Roman" w:hAnsi="Times New Roman" w:cs="Times New Roman"/>
          <w:b/>
          <w:sz w:val="18"/>
          <w:szCs w:val="18"/>
        </w:rPr>
        <w:t>Einführung, postmortale Veränderungen, Zelltod</w:t>
      </w:r>
    </w:p>
    <w:p w:rsidR="0073368B" w:rsidRPr="007372EE" w:rsidRDefault="00627C26"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Zellschädigung und</w:t>
      </w:r>
      <w:r w:rsidR="00103167" w:rsidRPr="007372EE">
        <w:rPr>
          <w:rFonts w:ascii="Times New Roman" w:hAnsi="Times New Roman" w:cs="Times New Roman"/>
          <w:sz w:val="18"/>
          <w:szCs w:val="18"/>
        </w:rPr>
        <w:t xml:space="preserve"> Zelltod</w:t>
      </w:r>
      <w:r w:rsidRPr="007372EE">
        <w:rPr>
          <w:rFonts w:ascii="Times New Roman" w:hAnsi="Times New Roman" w:cs="Times New Roman"/>
          <w:sz w:val="18"/>
          <w:szCs w:val="18"/>
        </w:rPr>
        <w:t>.</w:t>
      </w:r>
      <w:r w:rsidR="00103167" w:rsidRPr="007372EE">
        <w:rPr>
          <w:rFonts w:ascii="Times New Roman" w:hAnsi="Times New Roman" w:cs="Times New Roman"/>
          <w:sz w:val="18"/>
          <w:szCs w:val="18"/>
        </w:rPr>
        <w:t xml:space="preserve"> Ursachen der Zellschädigung. </w:t>
      </w:r>
      <w:r w:rsidRPr="007372EE">
        <w:rPr>
          <w:rFonts w:ascii="Times New Roman" w:hAnsi="Times New Roman" w:cs="Times New Roman"/>
          <w:sz w:val="18"/>
          <w:szCs w:val="18"/>
        </w:rPr>
        <w:t xml:space="preserve">Makromorphologie, licht- und elektronenmikroskopische Veränderungen bei Nekrosen. </w:t>
      </w:r>
      <w:r w:rsidR="0073368B" w:rsidRPr="007372EE">
        <w:rPr>
          <w:rFonts w:ascii="Times New Roman" w:hAnsi="Times New Roman" w:cs="Times New Roman"/>
          <w:sz w:val="18"/>
          <w:szCs w:val="18"/>
        </w:rPr>
        <w:t>Morphologie und Pathomechanismus der Apoptose.</w:t>
      </w:r>
    </w:p>
    <w:p w:rsidR="00DC0CFE" w:rsidRPr="007372EE" w:rsidRDefault="00DC0CFE"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 xml:space="preserve">Koagulationsnekrose, Organmanifestationen. </w:t>
      </w:r>
    </w:p>
    <w:p w:rsidR="00DC0CFE" w:rsidRPr="007372EE" w:rsidRDefault="00DC0CFE"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Kolliquationsnekrose, Organmanifestationen.</w:t>
      </w:r>
    </w:p>
    <w:p w:rsidR="00C3517D" w:rsidRDefault="00DC0CFE"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Käsige Nekrose und Fettgewebsnekrose</w:t>
      </w:r>
      <w:r w:rsidR="008E09CD" w:rsidRPr="007372EE">
        <w:rPr>
          <w:rFonts w:ascii="Times New Roman" w:hAnsi="Times New Roman" w:cs="Times New Roman"/>
          <w:sz w:val="18"/>
          <w:szCs w:val="18"/>
        </w:rPr>
        <w:t>.</w:t>
      </w:r>
    </w:p>
    <w:p w:rsidR="007372EE" w:rsidRPr="007372EE" w:rsidRDefault="007372EE" w:rsidP="007372EE">
      <w:pPr>
        <w:pStyle w:val="Listaszerbekezds"/>
        <w:spacing w:after="0" w:line="320" w:lineRule="exact"/>
        <w:ind w:left="426"/>
        <w:jc w:val="both"/>
        <w:rPr>
          <w:rFonts w:ascii="Times New Roman" w:hAnsi="Times New Roman" w:cs="Times New Roman"/>
          <w:sz w:val="18"/>
          <w:szCs w:val="18"/>
        </w:rPr>
      </w:pPr>
    </w:p>
    <w:p w:rsidR="008E09CD" w:rsidRPr="007372EE" w:rsidRDefault="008E09CD" w:rsidP="00A010D8">
      <w:pPr>
        <w:pStyle w:val="Listaszerbekezds"/>
        <w:numPr>
          <w:ilvl w:val="0"/>
          <w:numId w:val="8"/>
        </w:numPr>
        <w:spacing w:after="0" w:line="320" w:lineRule="exact"/>
        <w:ind w:left="426" w:hanging="426"/>
        <w:jc w:val="both"/>
        <w:rPr>
          <w:rFonts w:ascii="Times New Roman" w:hAnsi="Times New Roman" w:cs="Times New Roman"/>
          <w:b/>
          <w:sz w:val="18"/>
          <w:szCs w:val="18"/>
        </w:rPr>
      </w:pPr>
      <w:r w:rsidRPr="007372EE">
        <w:rPr>
          <w:rFonts w:ascii="Times New Roman" w:hAnsi="Times New Roman" w:cs="Times New Roman"/>
          <w:b/>
          <w:sz w:val="18"/>
          <w:szCs w:val="18"/>
        </w:rPr>
        <w:t>Degenerationen, krankhafte Akkumulationen, Pigmentablagerungen, Kalzifikation</w:t>
      </w:r>
    </w:p>
    <w:p w:rsidR="008E09CD" w:rsidRPr="007372EE" w:rsidRDefault="008E09CD"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Degenerationen (Definition, Type, Organbeispiele)</w:t>
      </w:r>
    </w:p>
    <w:p w:rsidR="008F310C" w:rsidRPr="007372EE" w:rsidRDefault="008F310C"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Pathomorphologie, Pathogenese und Komplikationen der Atherosklerose. Aneurysmen (Typen, Klinikopathologie)</w:t>
      </w:r>
    </w:p>
    <w:p w:rsidR="00861C76" w:rsidRPr="007372EE" w:rsidRDefault="00861C76"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Endogene und exogene Pigmente. Eigenschaften der verschiedenen Pigmenten. Anthrakose.</w:t>
      </w:r>
      <w:r w:rsidR="00B40641">
        <w:rPr>
          <w:rFonts w:ascii="Times New Roman" w:hAnsi="Times New Roman" w:cs="Times New Roman"/>
          <w:sz w:val="18"/>
          <w:szCs w:val="18"/>
        </w:rPr>
        <w:t xml:space="preserve"> Silikose.</w:t>
      </w:r>
    </w:p>
    <w:p w:rsidR="00F04471" w:rsidRPr="007372EE" w:rsidRDefault="00F04471"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Hämoglobinogene Pigmente I.: Ursachen, Forme von Bilirubin-Akkumulation, morphologische Zeichen der Cholostase, wichtigste laboratorische und klinische Merkmalen der verschiedenen Hyperbilirubinämien.</w:t>
      </w:r>
    </w:p>
    <w:p w:rsidR="00F04471" w:rsidRPr="007372EE" w:rsidRDefault="00F04471"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Hämoglobinogene Pigmente II.: Pathologische Forme von Eisenspeicherung. (Type, kl</w:t>
      </w:r>
      <w:r w:rsidR="00E702FA" w:rsidRPr="007372EE">
        <w:rPr>
          <w:rFonts w:ascii="Times New Roman" w:hAnsi="Times New Roman" w:cs="Times New Roman"/>
          <w:sz w:val="18"/>
          <w:szCs w:val="18"/>
        </w:rPr>
        <w:t xml:space="preserve">inikopathologische Kennzeichen). </w:t>
      </w:r>
      <w:r w:rsidRPr="007372EE">
        <w:rPr>
          <w:rFonts w:ascii="Times New Roman" w:hAnsi="Times New Roman" w:cs="Times New Roman"/>
          <w:sz w:val="18"/>
          <w:szCs w:val="18"/>
        </w:rPr>
        <w:t xml:space="preserve"> Endogene nicht-hämoglobinogene Pigmente (Lipofuscin, Melanin, Homogentisinsäure)</w:t>
      </w:r>
    </w:p>
    <w:p w:rsidR="00E702FA" w:rsidRPr="007372EE" w:rsidRDefault="00E702FA"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 xml:space="preserve">Dystrophische Verkalkung, </w:t>
      </w:r>
      <w:proofErr w:type="gramStart"/>
      <w:r w:rsidRPr="007372EE">
        <w:rPr>
          <w:rFonts w:ascii="Times New Roman" w:hAnsi="Times New Roman" w:cs="Times New Roman"/>
          <w:sz w:val="18"/>
          <w:szCs w:val="18"/>
        </w:rPr>
        <w:t>Organbeispiele .</w:t>
      </w:r>
      <w:proofErr w:type="gramEnd"/>
      <w:r w:rsidRPr="007372EE">
        <w:rPr>
          <w:rFonts w:ascii="Times New Roman" w:hAnsi="Times New Roman" w:cs="Times New Roman"/>
          <w:sz w:val="18"/>
          <w:szCs w:val="18"/>
        </w:rPr>
        <w:t xml:space="preserve"> Pathomechanismus und klinikopathologische Forme der Steinbildung.</w:t>
      </w:r>
    </w:p>
    <w:p w:rsidR="00D34287" w:rsidRPr="007372EE" w:rsidRDefault="00141D36"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 xml:space="preserve">Amyloidose. </w:t>
      </w:r>
    </w:p>
    <w:p w:rsidR="00141D36" w:rsidRPr="0038285B" w:rsidRDefault="00141D36" w:rsidP="0038285B">
      <w:pPr>
        <w:spacing w:after="0" w:line="320" w:lineRule="exact"/>
        <w:jc w:val="both"/>
        <w:rPr>
          <w:rFonts w:ascii="Times New Roman" w:hAnsi="Times New Roman" w:cs="Times New Roman"/>
          <w:sz w:val="18"/>
          <w:szCs w:val="18"/>
        </w:rPr>
      </w:pPr>
    </w:p>
    <w:p w:rsidR="00141D36" w:rsidRPr="007372EE" w:rsidRDefault="00141D36" w:rsidP="00A010D8">
      <w:pPr>
        <w:pStyle w:val="Listaszerbekezds"/>
        <w:numPr>
          <w:ilvl w:val="0"/>
          <w:numId w:val="8"/>
        </w:numPr>
        <w:spacing w:after="0" w:line="320" w:lineRule="exact"/>
        <w:ind w:left="426" w:hanging="426"/>
        <w:jc w:val="both"/>
        <w:rPr>
          <w:rFonts w:ascii="Times New Roman" w:hAnsi="Times New Roman" w:cs="Times New Roman"/>
          <w:b/>
          <w:sz w:val="18"/>
          <w:szCs w:val="18"/>
        </w:rPr>
      </w:pPr>
      <w:r w:rsidRPr="007372EE">
        <w:rPr>
          <w:rFonts w:ascii="Times New Roman" w:hAnsi="Times New Roman" w:cs="Times New Roman"/>
          <w:b/>
          <w:sz w:val="18"/>
          <w:szCs w:val="18"/>
        </w:rPr>
        <w:t>Störungen des Zell- und Gewebewachstums</w:t>
      </w:r>
    </w:p>
    <w:p w:rsidR="00141D36" w:rsidRPr="007372EE" w:rsidRDefault="00DB43C0"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Definition, Ursachen, Pathomechanismus, makro- und mikroskopische Erscheinung der Atrophie. Definition der Hypoplasie, Aplasie, Agenesie. Osteoporose.</w:t>
      </w:r>
    </w:p>
    <w:p w:rsidR="00DB43C0" w:rsidRPr="007372EE" w:rsidRDefault="009A0016"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 xml:space="preserve">Hyperplasie (Definition, Type, Organbeispiele) </w:t>
      </w:r>
      <w:proofErr w:type="gramStart"/>
      <w:r w:rsidRPr="007372EE">
        <w:rPr>
          <w:rFonts w:ascii="Times New Roman" w:hAnsi="Times New Roman" w:cs="Times New Roman"/>
          <w:sz w:val="18"/>
          <w:szCs w:val="18"/>
        </w:rPr>
        <w:t>und  Hypertrophie</w:t>
      </w:r>
      <w:proofErr w:type="gramEnd"/>
      <w:r w:rsidRPr="007372EE">
        <w:rPr>
          <w:rFonts w:ascii="Times New Roman" w:hAnsi="Times New Roman" w:cs="Times New Roman"/>
          <w:sz w:val="18"/>
          <w:szCs w:val="18"/>
        </w:rPr>
        <w:t xml:space="preserve"> (Definition, Zellzyklusveränderungen).</w:t>
      </w:r>
    </w:p>
    <w:p w:rsidR="009A0016" w:rsidRPr="007372EE" w:rsidRDefault="00587024"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7372EE">
        <w:rPr>
          <w:rFonts w:ascii="Times New Roman" w:hAnsi="Times New Roman" w:cs="Times New Roman"/>
          <w:sz w:val="18"/>
          <w:szCs w:val="18"/>
        </w:rPr>
        <w:t xml:space="preserve">Hypertrophie der linken Kammer </w:t>
      </w:r>
      <w:proofErr w:type="gramStart"/>
      <w:r w:rsidRPr="007372EE">
        <w:rPr>
          <w:rFonts w:ascii="Times New Roman" w:hAnsi="Times New Roman" w:cs="Times New Roman"/>
          <w:sz w:val="18"/>
          <w:szCs w:val="18"/>
        </w:rPr>
        <w:t>( Ursachen</w:t>
      </w:r>
      <w:proofErr w:type="gramEnd"/>
      <w:r w:rsidRPr="007372EE">
        <w:rPr>
          <w:rFonts w:ascii="Times New Roman" w:hAnsi="Times New Roman" w:cs="Times New Roman"/>
          <w:sz w:val="18"/>
          <w:szCs w:val="18"/>
        </w:rPr>
        <w:t>, sequentielle kompensatorische Veränderungen und funktionelle Folgen) und chronisches Cor pulmonale.</w:t>
      </w:r>
    </w:p>
    <w:p w:rsidR="00587024" w:rsidRPr="0038285B" w:rsidRDefault="00587024" w:rsidP="0038285B">
      <w:pPr>
        <w:spacing w:after="0" w:line="320" w:lineRule="exact"/>
        <w:jc w:val="both"/>
        <w:rPr>
          <w:rFonts w:ascii="Times New Roman" w:hAnsi="Times New Roman" w:cs="Times New Roman"/>
          <w:sz w:val="18"/>
          <w:szCs w:val="18"/>
        </w:rPr>
      </w:pPr>
    </w:p>
    <w:p w:rsidR="00587024" w:rsidRPr="000537C5" w:rsidRDefault="00587024" w:rsidP="00A010D8">
      <w:pPr>
        <w:pStyle w:val="Listaszerbekezds"/>
        <w:numPr>
          <w:ilvl w:val="0"/>
          <w:numId w:val="8"/>
        </w:numPr>
        <w:spacing w:after="0" w:line="320" w:lineRule="exact"/>
        <w:ind w:left="426" w:hanging="426"/>
        <w:jc w:val="both"/>
        <w:rPr>
          <w:rFonts w:ascii="Times New Roman" w:hAnsi="Times New Roman" w:cs="Times New Roman"/>
          <w:b/>
          <w:sz w:val="18"/>
          <w:szCs w:val="18"/>
        </w:rPr>
      </w:pPr>
      <w:r w:rsidRPr="000537C5">
        <w:rPr>
          <w:rFonts w:ascii="Times New Roman" w:hAnsi="Times New Roman" w:cs="Times New Roman"/>
          <w:b/>
          <w:sz w:val="18"/>
          <w:szCs w:val="18"/>
        </w:rPr>
        <w:t>Allgemeine Kreislaufpathologie</w:t>
      </w:r>
    </w:p>
    <w:p w:rsidR="000E4297" w:rsidRPr="000537C5" w:rsidRDefault="000E4297"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Definition, Pathomechanismus (Starling Gesetz) und klinische Formen von Ödem.</w:t>
      </w:r>
    </w:p>
    <w:p w:rsidR="000E4297" w:rsidRPr="000537C5" w:rsidRDefault="000E4297"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 xml:space="preserve">Einteilung </w:t>
      </w:r>
      <w:r w:rsidR="00A25DDE" w:rsidRPr="000537C5">
        <w:rPr>
          <w:rFonts w:ascii="Times New Roman" w:hAnsi="Times New Roman" w:cs="Times New Roman"/>
          <w:sz w:val="18"/>
          <w:szCs w:val="18"/>
        </w:rPr>
        <w:t>nach Pathogenese von Blutungen, klinische Forme</w:t>
      </w:r>
      <w:r w:rsidRPr="000537C5">
        <w:rPr>
          <w:rFonts w:ascii="Times New Roman" w:hAnsi="Times New Roman" w:cs="Times New Roman"/>
          <w:sz w:val="18"/>
          <w:szCs w:val="18"/>
        </w:rPr>
        <w:t>. Stauung und Hyperämie.</w:t>
      </w:r>
    </w:p>
    <w:p w:rsidR="00A25DDE" w:rsidRPr="000537C5" w:rsidRDefault="00833D17"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Definition und Formen von Thrombose und Embolien, Neigungsfaktoren, klinische Folgen der Thrombose, der Embolie.</w:t>
      </w:r>
    </w:p>
    <w:p w:rsidR="00833D17" w:rsidRPr="000537C5" w:rsidRDefault="00833D17"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 xml:space="preserve">Definition. Ursachen, Forme und Pathomechanismus des Schocks. Disseminierte intravaskuläre Gerinnung (DIC). Pathomechanismus, Folge. </w:t>
      </w:r>
    </w:p>
    <w:p w:rsidR="00833D17" w:rsidRPr="000537C5" w:rsidRDefault="00833D17"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Klinikopathologische Klassifikation und Komplikationen der Hypertonie.</w:t>
      </w:r>
    </w:p>
    <w:p w:rsidR="008F310C" w:rsidRPr="0038285B" w:rsidRDefault="008F310C" w:rsidP="0038285B">
      <w:pPr>
        <w:spacing w:after="0" w:line="320" w:lineRule="exact"/>
        <w:jc w:val="both"/>
        <w:rPr>
          <w:rFonts w:ascii="Times New Roman" w:hAnsi="Times New Roman" w:cs="Times New Roman"/>
          <w:b/>
          <w:sz w:val="18"/>
          <w:szCs w:val="18"/>
        </w:rPr>
      </w:pPr>
    </w:p>
    <w:p w:rsidR="002427F9" w:rsidRPr="000537C5" w:rsidRDefault="003A1ECD" w:rsidP="00A010D8">
      <w:pPr>
        <w:pStyle w:val="Listaszerbekezds"/>
        <w:numPr>
          <w:ilvl w:val="0"/>
          <w:numId w:val="8"/>
        </w:numPr>
        <w:spacing w:after="0" w:line="320" w:lineRule="exact"/>
        <w:ind w:left="426" w:hanging="426"/>
        <w:jc w:val="both"/>
        <w:rPr>
          <w:rFonts w:ascii="Times New Roman" w:hAnsi="Times New Roman" w:cs="Times New Roman"/>
          <w:b/>
          <w:sz w:val="18"/>
          <w:szCs w:val="18"/>
        </w:rPr>
      </w:pPr>
      <w:r w:rsidRPr="000537C5">
        <w:rPr>
          <w:rFonts w:ascii="Times New Roman" w:hAnsi="Times New Roman" w:cs="Times New Roman"/>
          <w:b/>
          <w:sz w:val="18"/>
          <w:szCs w:val="18"/>
        </w:rPr>
        <w:t>Pathologie der Entzündungen</w:t>
      </w:r>
    </w:p>
    <w:p w:rsidR="002427F9" w:rsidRPr="000537C5" w:rsidRDefault="005F791E"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Vaskuläre, zelluläre Mechanismen und Mediatoren der akuten Entzündung.</w:t>
      </w:r>
    </w:p>
    <w:p w:rsidR="005F791E" w:rsidRPr="000537C5" w:rsidRDefault="00FA6769"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Klassifikation nach dem Art des Exsudats der akuten Entzündung. Beispiele an Organen.</w:t>
      </w:r>
    </w:p>
    <w:p w:rsidR="00FA6769" w:rsidRPr="000537C5" w:rsidRDefault="004C5CB1"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Definition, Ursachen, Klassifikation, zelluläre und humorale Mechanismen der chronischen Entzündung.</w:t>
      </w:r>
    </w:p>
    <w:p w:rsidR="004C5CB1" w:rsidRPr="000537C5" w:rsidRDefault="004C5CB1"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 xml:space="preserve">Pathogenese und Klinikopathologie der Tuberkulose. </w:t>
      </w:r>
    </w:p>
    <w:p w:rsidR="004C5CB1" w:rsidRDefault="004C5CB1"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Granulombildung, granulomatöse Entzündung.</w:t>
      </w:r>
    </w:p>
    <w:p w:rsidR="000537C5" w:rsidRPr="000537C5" w:rsidRDefault="000537C5" w:rsidP="000537C5">
      <w:pPr>
        <w:pStyle w:val="Listaszerbekezds"/>
        <w:spacing w:after="0" w:line="320" w:lineRule="exact"/>
        <w:ind w:left="426"/>
        <w:jc w:val="both"/>
        <w:rPr>
          <w:rFonts w:ascii="Times New Roman" w:hAnsi="Times New Roman" w:cs="Times New Roman"/>
          <w:sz w:val="18"/>
          <w:szCs w:val="18"/>
        </w:rPr>
      </w:pPr>
    </w:p>
    <w:p w:rsidR="004C5CB1" w:rsidRPr="000537C5" w:rsidRDefault="004C5CB1" w:rsidP="00A010D8">
      <w:pPr>
        <w:pStyle w:val="Listaszerbekezds"/>
        <w:numPr>
          <w:ilvl w:val="0"/>
          <w:numId w:val="8"/>
        </w:numPr>
        <w:spacing w:after="0" w:line="320" w:lineRule="exact"/>
        <w:ind w:left="426" w:hanging="426"/>
        <w:jc w:val="both"/>
        <w:rPr>
          <w:rFonts w:ascii="Times New Roman" w:hAnsi="Times New Roman" w:cs="Times New Roman"/>
          <w:b/>
          <w:sz w:val="18"/>
          <w:szCs w:val="18"/>
        </w:rPr>
      </w:pPr>
      <w:r w:rsidRPr="000537C5">
        <w:rPr>
          <w:rFonts w:ascii="Times New Roman" w:hAnsi="Times New Roman" w:cs="Times New Roman"/>
          <w:b/>
          <w:sz w:val="18"/>
          <w:szCs w:val="18"/>
        </w:rPr>
        <w:lastRenderedPageBreak/>
        <w:t>Immunpathologie</w:t>
      </w:r>
    </w:p>
    <w:p w:rsidR="004C5CB1" w:rsidRPr="000537C5" w:rsidRDefault="001E7AE1"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Hypersensitivitätsreaktionen. Beispiele der verursachten Erkrankungen.</w:t>
      </w:r>
    </w:p>
    <w:p w:rsidR="001E7AE1" w:rsidRPr="000537C5" w:rsidRDefault="00E471B4"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Pathogenese der Autoimmunerkrankungen. Systemischer Lupus Erythematodes.</w:t>
      </w:r>
    </w:p>
    <w:p w:rsidR="00E471B4" w:rsidRDefault="00E471B4"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Transplantations-Immunität und AIDS.</w:t>
      </w:r>
    </w:p>
    <w:p w:rsidR="000537C5" w:rsidRPr="000537C5" w:rsidRDefault="000537C5" w:rsidP="000537C5">
      <w:pPr>
        <w:pStyle w:val="Listaszerbekezds"/>
        <w:spacing w:after="0" w:line="320" w:lineRule="exact"/>
        <w:ind w:left="426"/>
        <w:jc w:val="both"/>
        <w:rPr>
          <w:rFonts w:ascii="Times New Roman" w:hAnsi="Times New Roman" w:cs="Times New Roman"/>
          <w:sz w:val="18"/>
          <w:szCs w:val="18"/>
        </w:rPr>
      </w:pPr>
    </w:p>
    <w:p w:rsidR="00E471B4" w:rsidRPr="000537C5" w:rsidRDefault="00E471B4" w:rsidP="00A010D8">
      <w:pPr>
        <w:pStyle w:val="Listaszerbekezds"/>
        <w:numPr>
          <w:ilvl w:val="0"/>
          <w:numId w:val="8"/>
        </w:numPr>
        <w:spacing w:after="0" w:line="320" w:lineRule="exact"/>
        <w:ind w:left="426" w:hanging="426"/>
        <w:jc w:val="both"/>
        <w:rPr>
          <w:rFonts w:ascii="Times New Roman" w:hAnsi="Times New Roman" w:cs="Times New Roman"/>
          <w:b/>
          <w:sz w:val="18"/>
          <w:szCs w:val="18"/>
        </w:rPr>
      </w:pPr>
      <w:r w:rsidRPr="000537C5">
        <w:rPr>
          <w:rFonts w:ascii="Times New Roman" w:hAnsi="Times New Roman" w:cs="Times New Roman"/>
          <w:b/>
          <w:sz w:val="18"/>
          <w:szCs w:val="18"/>
        </w:rPr>
        <w:t>Onkopathologie</w:t>
      </w:r>
    </w:p>
    <w:p w:rsidR="00E471B4" w:rsidRPr="000537C5" w:rsidRDefault="00A932ED"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Definition von Neoplasie, Nomenklatur. Nomenklatur von Tumoren. Definitio</w:t>
      </w:r>
      <w:r w:rsidR="00715917" w:rsidRPr="000537C5">
        <w:rPr>
          <w:rFonts w:ascii="Times New Roman" w:hAnsi="Times New Roman" w:cs="Times New Roman"/>
          <w:sz w:val="18"/>
          <w:szCs w:val="18"/>
        </w:rPr>
        <w:t xml:space="preserve">n von Metaplasie und Dysplasie </w:t>
      </w:r>
      <w:proofErr w:type="gramStart"/>
      <w:r w:rsidR="00715917" w:rsidRPr="000537C5">
        <w:rPr>
          <w:rFonts w:ascii="Times New Roman" w:hAnsi="Times New Roman" w:cs="Times New Roman"/>
          <w:sz w:val="18"/>
          <w:szCs w:val="18"/>
        </w:rPr>
        <w:t xml:space="preserve">( </w:t>
      </w:r>
      <w:r w:rsidRPr="000537C5">
        <w:rPr>
          <w:rFonts w:ascii="Times New Roman" w:hAnsi="Times New Roman" w:cs="Times New Roman"/>
          <w:sz w:val="18"/>
          <w:szCs w:val="18"/>
        </w:rPr>
        <w:t>Beispiele</w:t>
      </w:r>
      <w:proofErr w:type="gramEnd"/>
      <w:r w:rsidR="00715917" w:rsidRPr="000537C5">
        <w:rPr>
          <w:rFonts w:ascii="Times New Roman" w:hAnsi="Times New Roman" w:cs="Times New Roman"/>
          <w:sz w:val="18"/>
          <w:szCs w:val="18"/>
        </w:rPr>
        <w:t>)</w:t>
      </w:r>
      <w:r w:rsidRPr="000537C5">
        <w:rPr>
          <w:rFonts w:ascii="Times New Roman" w:hAnsi="Times New Roman" w:cs="Times New Roman"/>
          <w:sz w:val="18"/>
          <w:szCs w:val="18"/>
        </w:rPr>
        <w:t>. Verbindungen zwischen Metaplasie /Dysplasie und Neoplasie</w:t>
      </w:r>
      <w:r w:rsidR="00715917" w:rsidRPr="000537C5">
        <w:rPr>
          <w:rFonts w:ascii="Times New Roman" w:hAnsi="Times New Roman" w:cs="Times New Roman"/>
          <w:sz w:val="18"/>
          <w:szCs w:val="18"/>
        </w:rPr>
        <w:t>.</w:t>
      </w:r>
    </w:p>
    <w:p w:rsidR="0049292A" w:rsidRPr="000537C5" w:rsidRDefault="0049292A"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Allgemeine Charakteristik benigner und maligner Tumoren. Anaplasie. Charakteristik der Wachstumskinetik von Tumoren. Lokale und metastatische Tumorausbreitung. Formen der Metastasierung.</w:t>
      </w:r>
    </w:p>
    <w:p w:rsidR="0049292A" w:rsidRPr="000537C5" w:rsidRDefault="00B455C5"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Allgemeine Krebsepidemiologie:</w:t>
      </w:r>
      <w:r w:rsidR="0049292A" w:rsidRPr="000537C5">
        <w:rPr>
          <w:rFonts w:ascii="Times New Roman" w:hAnsi="Times New Roman" w:cs="Times New Roman"/>
          <w:sz w:val="18"/>
          <w:szCs w:val="18"/>
        </w:rPr>
        <w:t xml:space="preserve"> Inzidenz, Mortalität</w:t>
      </w:r>
      <w:r w:rsidRPr="000537C5">
        <w:rPr>
          <w:rFonts w:ascii="Times New Roman" w:hAnsi="Times New Roman" w:cs="Times New Roman"/>
          <w:sz w:val="18"/>
          <w:szCs w:val="18"/>
        </w:rPr>
        <w:t>. Grading und Staging. Paraneoplas</w:t>
      </w:r>
      <w:r w:rsidR="003B0245" w:rsidRPr="000537C5">
        <w:rPr>
          <w:rFonts w:ascii="Times New Roman" w:hAnsi="Times New Roman" w:cs="Times New Roman"/>
          <w:sz w:val="18"/>
          <w:szCs w:val="18"/>
        </w:rPr>
        <w:t>ien.</w:t>
      </w:r>
    </w:p>
    <w:p w:rsidR="003B0245" w:rsidRPr="000537C5" w:rsidRDefault="003B0245"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Definition und Bedeutung von Onkogenen, Proto-onkogenen und Onkoproteinen. Onkogenklassen: Wachstumsfaktoren und Wachstumsfaktor-Rezeptoren (RET, KIT, PDGFR). Überexpression von ErbB1- und ErbB2- Rezeptoren. Organbeispiele.</w:t>
      </w:r>
    </w:p>
    <w:p w:rsidR="003B0245" w:rsidRPr="000537C5" w:rsidRDefault="003B0245"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 xml:space="preserve">Die Rolle der Onkogenen und Onkoproteinen bei der Signalvermittlung. Das RAS Proto-onkogen. Signalübertragung durch Ras-Proteine. Funktionen der nicht-Rezeptor-Tyrosinkinasen, Beispiele. Nukleäre Transkriptionsfaktoren: die MYC-Genfamilie. </w:t>
      </w:r>
    </w:p>
    <w:p w:rsidR="00AA5C33" w:rsidRPr="000537C5" w:rsidRDefault="00AA5C33"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 xml:space="preserve">Rolle der RB und p53 Tumorsuppressorgene bei der Kanzerogenese. </w:t>
      </w:r>
      <w:r w:rsidR="00935E18" w:rsidRPr="000537C5">
        <w:rPr>
          <w:rFonts w:ascii="Times New Roman" w:hAnsi="Times New Roman" w:cs="Times New Roman"/>
          <w:sz w:val="18"/>
          <w:szCs w:val="18"/>
        </w:rPr>
        <w:t xml:space="preserve">Neurofibromatose: </w:t>
      </w:r>
      <w:r w:rsidRPr="000537C5">
        <w:rPr>
          <w:rFonts w:ascii="Times New Roman" w:hAnsi="Times New Roman" w:cs="Times New Roman"/>
          <w:sz w:val="18"/>
          <w:szCs w:val="18"/>
        </w:rPr>
        <w:t>NF1</w:t>
      </w:r>
      <w:r w:rsidR="00935E18" w:rsidRPr="000537C5">
        <w:rPr>
          <w:rFonts w:ascii="Times New Roman" w:hAnsi="Times New Roman" w:cs="Times New Roman"/>
          <w:sz w:val="18"/>
          <w:szCs w:val="18"/>
        </w:rPr>
        <w:t>.</w:t>
      </w:r>
    </w:p>
    <w:p w:rsidR="00935E18" w:rsidRPr="000537C5" w:rsidRDefault="006E28B7" w:rsidP="00A010D8">
      <w:pPr>
        <w:pStyle w:val="Listaszerbekezds"/>
        <w:numPr>
          <w:ilvl w:val="0"/>
          <w:numId w:val="9"/>
        </w:numPr>
        <w:spacing w:after="0" w:line="320" w:lineRule="exact"/>
        <w:ind w:left="426" w:hanging="426"/>
        <w:jc w:val="both"/>
        <w:rPr>
          <w:rFonts w:ascii="Times New Roman" w:hAnsi="Times New Roman" w:cs="Times New Roman"/>
          <w:sz w:val="18"/>
          <w:szCs w:val="18"/>
        </w:rPr>
      </w:pPr>
      <w:r w:rsidRPr="000537C5">
        <w:rPr>
          <w:rFonts w:ascii="Times New Roman" w:hAnsi="Times New Roman" w:cs="Times New Roman"/>
          <w:sz w:val="18"/>
          <w:szCs w:val="18"/>
        </w:rPr>
        <w:t>Chemische und radiogene Kanzerogenese. Virale Kanzerogenese: RNA und DNA Viren. Beziehung zwischen Helicobacter pylori infektion und Karzinogenese.</w:t>
      </w:r>
    </w:p>
    <w:p w:rsidR="00EF45A8" w:rsidRPr="0038285B" w:rsidRDefault="00EF45A8" w:rsidP="0038285B">
      <w:pPr>
        <w:spacing w:after="0" w:line="320" w:lineRule="exact"/>
        <w:jc w:val="both"/>
        <w:rPr>
          <w:rFonts w:ascii="Times New Roman" w:hAnsi="Times New Roman" w:cs="Times New Roman"/>
          <w:sz w:val="18"/>
          <w:szCs w:val="18"/>
        </w:rPr>
      </w:pPr>
    </w:p>
    <w:p w:rsidR="00EF45A8" w:rsidRPr="0038285B" w:rsidRDefault="00454992" w:rsidP="0038285B">
      <w:pPr>
        <w:spacing w:after="0" w:line="320" w:lineRule="exact"/>
        <w:jc w:val="both"/>
        <w:rPr>
          <w:rFonts w:ascii="Times New Roman" w:hAnsi="Times New Roman" w:cs="Times New Roman"/>
          <w:sz w:val="18"/>
          <w:szCs w:val="18"/>
        </w:rPr>
      </w:pPr>
      <w:r w:rsidRPr="0038285B">
        <w:rPr>
          <w:rFonts w:ascii="Times New Roman" w:hAnsi="Times New Roman" w:cs="Times New Roman"/>
          <w:sz w:val="18"/>
          <w:szCs w:val="18"/>
        </w:rPr>
        <w:t>Anmerkung: Das Institut für Pathologie behält sich das Recht vor, minimale Änderungen an der Thematik und den Prüfungsfragen vorzunehmen.</w:t>
      </w:r>
    </w:p>
    <w:p w:rsidR="000537C5" w:rsidRDefault="000537C5">
      <w:r>
        <w:br w:type="page"/>
      </w:r>
    </w:p>
    <w:p w:rsidR="00D5762D" w:rsidRPr="00AA27CD" w:rsidRDefault="00812DDB" w:rsidP="00AA27CD">
      <w:pPr>
        <w:pStyle w:val="tantcm"/>
        <w:rPr>
          <w:rFonts w:ascii="Times New Roman" w:hAnsi="Times New Roman"/>
          <w:b/>
          <w:color w:val="FFFFFF" w:themeColor="background1"/>
          <w:sz w:val="22"/>
          <w:szCs w:val="22"/>
        </w:rPr>
      </w:pPr>
      <w:r w:rsidRPr="00AA27CD">
        <w:rPr>
          <w:rFonts w:ascii="Times New Roman" w:hAnsi="Times New Roman"/>
          <w:b/>
          <w:color w:val="FFFFFF" w:themeColor="background1"/>
          <w:sz w:val="22"/>
          <w:szCs w:val="22"/>
        </w:rPr>
        <w:lastRenderedPageBreak/>
        <w:t>ozppa2</w:t>
      </w:r>
      <w:r w:rsidR="00D5762D" w:rsidRPr="00AA27CD">
        <w:rPr>
          <w:rFonts w:ascii="Times New Roman" w:hAnsi="Times New Roman"/>
          <w:b/>
          <w:color w:val="FFFFFF" w:themeColor="background1"/>
          <w:sz w:val="22"/>
          <w:szCs w:val="22"/>
        </w:rPr>
        <w:tab/>
        <w:t xml:space="preserve">PATHOLOGIE FÜR ZAHNMEDIZINSTUDENTEN 1. </w:t>
      </w:r>
    </w:p>
    <w:p w:rsidR="00D5762D" w:rsidRPr="00AA27CD" w:rsidRDefault="00B30874" w:rsidP="00AA27CD">
      <w:pPr>
        <w:pStyle w:val="tantfelels"/>
        <w:pBdr>
          <w:top w:val="single" w:sz="2" w:space="6" w:color="4D4D4D"/>
        </w:pBdr>
        <w:tabs>
          <w:tab w:val="clear" w:pos="6521"/>
          <w:tab w:val="right" w:pos="9360"/>
        </w:tabs>
        <w:spacing w:after="0"/>
        <w:rPr>
          <w:sz w:val="22"/>
          <w:szCs w:val="22"/>
        </w:rPr>
      </w:pPr>
      <w:r>
        <w:rPr>
          <w:rStyle w:val="kiemelt1"/>
          <w:sz w:val="22"/>
          <w:szCs w:val="22"/>
        </w:rPr>
        <w:t>Lehrbeauftragte</w:t>
      </w:r>
      <w:proofErr w:type="gramStart"/>
      <w:r>
        <w:rPr>
          <w:rStyle w:val="kiemelt1"/>
          <w:sz w:val="22"/>
          <w:szCs w:val="22"/>
        </w:rPr>
        <w:t xml:space="preserve">:                                                                  </w:t>
      </w:r>
      <w:r>
        <w:rPr>
          <w:b/>
          <w:bCs/>
          <w:smallCaps/>
          <w:sz w:val="22"/>
          <w:szCs w:val="22"/>
        </w:rPr>
        <w:t>Dr.</w:t>
      </w:r>
      <w:proofErr w:type="gramEnd"/>
      <w:r>
        <w:rPr>
          <w:b/>
          <w:bCs/>
          <w:smallCaps/>
          <w:sz w:val="22"/>
          <w:szCs w:val="22"/>
        </w:rPr>
        <w:t xml:space="preserve"> IVETT HEGEDŰS</w:t>
      </w:r>
      <w:r w:rsidR="00D5762D" w:rsidRPr="00AA27CD">
        <w:rPr>
          <w:sz w:val="22"/>
          <w:szCs w:val="22"/>
        </w:rPr>
        <w:t xml:space="preserve">, </w:t>
      </w:r>
      <w:r w:rsidRPr="00A54C38">
        <w:rPr>
          <w:sz w:val="22"/>
          <w:szCs w:val="22"/>
        </w:rPr>
        <w:t>Fachärzt</w:t>
      </w:r>
      <w:r w:rsidR="00D5762D" w:rsidRPr="00A54C38">
        <w:rPr>
          <w:sz w:val="22"/>
          <w:szCs w:val="22"/>
        </w:rPr>
        <w:t>in</w:t>
      </w:r>
    </w:p>
    <w:p w:rsidR="00D5762D" w:rsidRPr="00AA27CD" w:rsidRDefault="00D5762D" w:rsidP="00AA27CD">
      <w:pPr>
        <w:pStyle w:val="tantfelels"/>
        <w:pBdr>
          <w:top w:val="single" w:sz="2" w:space="6" w:color="4D4D4D"/>
        </w:pBdr>
        <w:tabs>
          <w:tab w:val="clear" w:pos="6521"/>
        </w:tabs>
        <w:spacing w:after="0"/>
        <w:jc w:val="right"/>
        <w:rPr>
          <w:sz w:val="22"/>
          <w:szCs w:val="22"/>
        </w:rPr>
      </w:pPr>
      <w:r w:rsidRPr="00AA27CD">
        <w:rPr>
          <w:sz w:val="22"/>
          <w:szCs w:val="22"/>
        </w:rPr>
        <w:t>Institut für Pathologie</w:t>
      </w:r>
    </w:p>
    <w:p w:rsidR="00D5762D" w:rsidRPr="00EB7EB4" w:rsidRDefault="00D5762D" w:rsidP="00D5762D">
      <w:pPr>
        <w:spacing w:after="0"/>
        <w:rPr>
          <w:rStyle w:val="StlusFlkvr"/>
          <w:rFonts w:ascii="Times New Roman" w:hAnsi="Times New Roman" w:cs="Times New Roman"/>
          <w:szCs w:val="18"/>
        </w:rPr>
      </w:pPr>
      <w:r w:rsidRPr="00EB7EB4">
        <w:rPr>
          <w:rFonts w:ascii="Times New Roman" w:hAnsi="Times New Roman" w:cs="Times New Roman"/>
          <w:b/>
          <w:bCs/>
          <w:sz w:val="18"/>
          <w:szCs w:val="18"/>
        </w:rPr>
        <w:t>4</w:t>
      </w:r>
      <w:r w:rsidRPr="00EB7EB4">
        <w:rPr>
          <w:rStyle w:val="StlusFlkvr"/>
          <w:rFonts w:ascii="Times New Roman" w:hAnsi="Times New Roman" w:cs="Times New Roman"/>
          <w:szCs w:val="18"/>
        </w:rPr>
        <w:t xml:space="preserve"> ECTS-Punkte ▪ </w:t>
      </w:r>
      <w:proofErr w:type="gramStart"/>
      <w:r w:rsidRPr="00EB7EB4">
        <w:rPr>
          <w:rFonts w:ascii="Times New Roman" w:hAnsi="Times New Roman" w:cs="Times New Roman"/>
          <w:b/>
          <w:bCs/>
          <w:sz w:val="18"/>
          <w:szCs w:val="18"/>
        </w:rPr>
        <w:t>Prüfung</w:t>
      </w:r>
      <w:r w:rsidRPr="00EB7EB4">
        <w:rPr>
          <w:rStyle w:val="StlusFlkvr"/>
          <w:rFonts w:ascii="Times New Roman" w:hAnsi="Times New Roman" w:cs="Times New Roman"/>
          <w:szCs w:val="18"/>
        </w:rPr>
        <w:t xml:space="preserve">  ▪ </w:t>
      </w:r>
      <w:r w:rsidRPr="00EB7EB4">
        <w:rPr>
          <w:rFonts w:ascii="Times New Roman" w:hAnsi="Times New Roman" w:cs="Times New Roman"/>
          <w:b/>
          <w:bCs/>
          <w:sz w:val="18"/>
          <w:szCs w:val="18"/>
        </w:rPr>
        <w:t>Präklinisches</w:t>
      </w:r>
      <w:proofErr w:type="gramEnd"/>
      <w:r w:rsidRPr="00EB7EB4">
        <w:rPr>
          <w:rStyle w:val="StlusFlkvr"/>
          <w:rFonts w:ascii="Times New Roman" w:hAnsi="Times New Roman" w:cs="Times New Roman"/>
          <w:szCs w:val="18"/>
        </w:rPr>
        <w:t xml:space="preserve"> Modul ▪ </w:t>
      </w:r>
      <w:r w:rsidRPr="00EB7EB4">
        <w:rPr>
          <w:rFonts w:ascii="Times New Roman" w:hAnsi="Times New Roman" w:cs="Times New Roman"/>
          <w:b/>
          <w:bCs/>
          <w:sz w:val="18"/>
          <w:szCs w:val="18"/>
        </w:rPr>
        <w:t>Wintersemester</w:t>
      </w:r>
      <w:r w:rsidRPr="00EB7EB4">
        <w:rPr>
          <w:rStyle w:val="StlusFlkvr"/>
          <w:rFonts w:ascii="Times New Roman" w:hAnsi="Times New Roman" w:cs="Times New Roman"/>
          <w:szCs w:val="18"/>
        </w:rPr>
        <w:t xml:space="preserve"> ▪ Emp</w:t>
      </w:r>
      <w:r w:rsidR="00AA27CD">
        <w:rPr>
          <w:rStyle w:val="StlusFlkvr"/>
          <w:rFonts w:ascii="Times New Roman" w:hAnsi="Times New Roman" w:cs="Times New Roman"/>
          <w:szCs w:val="18"/>
        </w:rPr>
        <w:t>fohlenes Semester: 6</w:t>
      </w:r>
    </w:p>
    <w:p w:rsidR="00D5762D" w:rsidRPr="00500678" w:rsidRDefault="00D5762D" w:rsidP="00D5762D">
      <w:pPr>
        <w:spacing w:after="0"/>
        <w:rPr>
          <w:rFonts w:ascii="Times New Roman" w:hAnsi="Times New Roman" w:cs="Times New Roman"/>
          <w:b/>
          <w:sz w:val="18"/>
          <w:szCs w:val="18"/>
        </w:rPr>
      </w:pPr>
      <w:r w:rsidRPr="00500678">
        <w:rPr>
          <w:rFonts w:ascii="Times New Roman" w:hAnsi="Times New Roman" w:cs="Times New Roman"/>
          <w:i/>
          <w:sz w:val="18"/>
          <w:szCs w:val="18"/>
        </w:rPr>
        <w:t>Semesterwochenstunden</w:t>
      </w:r>
      <w:r w:rsidRPr="00EB7EB4">
        <w:rPr>
          <w:rFonts w:ascii="Times New Roman" w:hAnsi="Times New Roman" w:cs="Times New Roman"/>
          <w:sz w:val="18"/>
          <w:szCs w:val="18"/>
        </w:rPr>
        <w:t xml:space="preserve">: </w:t>
      </w:r>
      <w:r>
        <w:rPr>
          <w:rFonts w:ascii="Times New Roman" w:hAnsi="Times New Roman" w:cs="Times New Roman"/>
          <w:sz w:val="18"/>
          <w:szCs w:val="18"/>
        </w:rPr>
        <w:tab/>
      </w:r>
      <w:r w:rsidRPr="00500678">
        <w:rPr>
          <w:rFonts w:ascii="Times New Roman" w:hAnsi="Times New Roman" w:cs="Times New Roman"/>
          <w:b/>
          <w:sz w:val="18"/>
          <w:szCs w:val="18"/>
        </w:rPr>
        <w:t xml:space="preserve">28 Vorlesungen + </w:t>
      </w:r>
      <w:r w:rsidR="00AA27CD">
        <w:rPr>
          <w:rFonts w:ascii="Times New Roman" w:hAnsi="Times New Roman" w:cs="Times New Roman"/>
          <w:b/>
          <w:sz w:val="18"/>
          <w:szCs w:val="18"/>
        </w:rPr>
        <w:t>0Übungen + 28</w:t>
      </w:r>
      <w:r w:rsidRPr="00500678">
        <w:rPr>
          <w:rFonts w:ascii="Times New Roman" w:hAnsi="Times New Roman" w:cs="Times New Roman"/>
          <w:b/>
          <w:sz w:val="18"/>
          <w:szCs w:val="18"/>
        </w:rPr>
        <w:t xml:space="preserve"> Seminare = Insgesamt 56</w:t>
      </w:r>
    </w:p>
    <w:p w:rsidR="00D5762D" w:rsidRPr="00EB7EB4" w:rsidRDefault="00D5762D" w:rsidP="00D5762D">
      <w:pPr>
        <w:spacing w:after="0"/>
        <w:rPr>
          <w:rFonts w:ascii="Times New Roman" w:hAnsi="Times New Roman" w:cs="Times New Roman"/>
          <w:sz w:val="18"/>
          <w:szCs w:val="18"/>
        </w:rPr>
      </w:pPr>
      <w:r w:rsidRPr="00500678">
        <w:rPr>
          <w:rFonts w:ascii="Times New Roman" w:hAnsi="Times New Roman" w:cs="Times New Roman"/>
          <w:i/>
          <w:sz w:val="18"/>
          <w:szCs w:val="18"/>
        </w:rPr>
        <w:t>Zahl der Kursteilnehmer</w:t>
      </w:r>
      <w:r w:rsidRPr="00EB7EB4">
        <w:rPr>
          <w:rFonts w:ascii="Times New Roman" w:hAnsi="Times New Roman" w:cs="Times New Roman"/>
          <w:sz w:val="18"/>
          <w:szCs w:val="18"/>
        </w:rPr>
        <w:t>:</w:t>
      </w:r>
      <w:r>
        <w:rPr>
          <w:rFonts w:ascii="Times New Roman" w:hAnsi="Times New Roman" w:cs="Times New Roman"/>
          <w:sz w:val="18"/>
          <w:szCs w:val="18"/>
        </w:rPr>
        <w:tab/>
      </w:r>
      <w:r w:rsidRPr="00EB7EB4">
        <w:rPr>
          <w:rFonts w:ascii="Times New Roman" w:hAnsi="Times New Roman" w:cs="Times New Roman"/>
          <w:sz w:val="18"/>
          <w:szCs w:val="18"/>
        </w:rPr>
        <w:t xml:space="preserve"> </w:t>
      </w:r>
      <w:r w:rsidRPr="00500678">
        <w:rPr>
          <w:rFonts w:ascii="Times New Roman" w:hAnsi="Times New Roman" w:cs="Times New Roman"/>
          <w:b/>
          <w:sz w:val="18"/>
          <w:szCs w:val="18"/>
        </w:rPr>
        <w:t xml:space="preserve">min. 5 – </w:t>
      </w:r>
    </w:p>
    <w:p w:rsidR="00D5762D" w:rsidRPr="00EB7EB4" w:rsidRDefault="00D5762D" w:rsidP="00D5762D">
      <w:pPr>
        <w:spacing w:after="0"/>
        <w:rPr>
          <w:rFonts w:ascii="Times New Roman" w:hAnsi="Times New Roman" w:cs="Times New Roman"/>
          <w:sz w:val="18"/>
          <w:szCs w:val="18"/>
        </w:rPr>
      </w:pPr>
      <w:r w:rsidRPr="00500678">
        <w:rPr>
          <w:rFonts w:ascii="Times New Roman" w:hAnsi="Times New Roman" w:cs="Times New Roman"/>
          <w:i/>
          <w:sz w:val="18"/>
          <w:szCs w:val="18"/>
        </w:rPr>
        <w:t>Voraussetzungen</w:t>
      </w:r>
      <w:r w:rsidRPr="00EB7EB4">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000C29E5">
        <w:rPr>
          <w:rFonts w:ascii="Times New Roman" w:hAnsi="Times New Roman" w:cs="Times New Roman"/>
          <w:b/>
          <w:sz w:val="18"/>
          <w:szCs w:val="18"/>
        </w:rPr>
        <w:t>OZPPL1</w:t>
      </w:r>
    </w:p>
    <w:p w:rsidR="00EF45A8" w:rsidRDefault="00EF45A8" w:rsidP="002427F9"/>
    <w:p w:rsidR="000E6C58" w:rsidRPr="00FD7963" w:rsidRDefault="00FD7963" w:rsidP="00FD7963">
      <w:pPr>
        <w:spacing w:after="0" w:line="240" w:lineRule="auto"/>
        <w:jc w:val="both"/>
        <w:rPr>
          <w:rFonts w:ascii="Times New Roman" w:hAnsi="Times New Roman" w:cs="Times New Roman"/>
          <w:i/>
          <w:sz w:val="18"/>
          <w:szCs w:val="18"/>
        </w:rPr>
      </w:pPr>
      <w:r w:rsidRPr="00291ECF">
        <w:rPr>
          <w:rFonts w:ascii="Times New Roman" w:hAnsi="Times New Roman" w:cs="Times New Roman"/>
          <w:i/>
          <w:sz w:val="18"/>
          <w:szCs w:val="18"/>
        </w:rPr>
        <w:t>Thematik</w:t>
      </w:r>
    </w:p>
    <w:p w:rsidR="002C7876" w:rsidRPr="00FD7963" w:rsidRDefault="002C7876" w:rsidP="00FD7963">
      <w:pPr>
        <w:spacing w:after="0" w:line="240" w:lineRule="auto"/>
        <w:jc w:val="both"/>
        <w:rPr>
          <w:rFonts w:ascii="Times New Roman" w:hAnsi="Times New Roman" w:cs="Times New Roman"/>
          <w:sz w:val="18"/>
          <w:szCs w:val="18"/>
        </w:rPr>
      </w:pPr>
      <w:r w:rsidRPr="00FD7963">
        <w:rPr>
          <w:rFonts w:ascii="Times New Roman" w:hAnsi="Times New Roman" w:cs="Times New Roman"/>
          <w:sz w:val="18"/>
          <w:szCs w:val="18"/>
        </w:rPr>
        <w:t xml:space="preserve">Während des Pathologieunterrichtes legen wir den Schwerpunkt auf die klinisch-pathologischen Zusammenhänge, das heißt, auf die Beziehung zwischen den Symptomen einer Krankheit, den Laborwerten, den Ergebnissen bildgebenden Verfahren und den passenden makroskopischen und mikroskopischen Veränderungen. Dementsprechend wird am Ende des Semesters von den Studenten erwartet, dass sie die klinisch-pathologische Denkweise und die Fähigkeit zur Differentialdiagnostik erlent haben. </w:t>
      </w:r>
    </w:p>
    <w:p w:rsidR="002C7876" w:rsidRPr="00FD7963" w:rsidRDefault="002C7876" w:rsidP="00FD7963">
      <w:pPr>
        <w:spacing w:after="0" w:line="240" w:lineRule="auto"/>
        <w:jc w:val="both"/>
        <w:rPr>
          <w:rFonts w:ascii="Times New Roman" w:hAnsi="Times New Roman" w:cs="Times New Roman"/>
          <w:sz w:val="18"/>
          <w:szCs w:val="18"/>
        </w:rPr>
      </w:pPr>
      <w:r w:rsidRPr="00FD7963">
        <w:rPr>
          <w:rFonts w:ascii="Times New Roman" w:hAnsi="Times New Roman" w:cs="Times New Roman"/>
          <w:sz w:val="18"/>
          <w:szCs w:val="18"/>
        </w:rPr>
        <w:t xml:space="preserve">Im Rahmen des Unterrichts werden organspezifische pathologische Grundlagen und Veränderungen behandelt.  Für die Studenten der Zahnmedizin wird neben der Organpathologie der Schwerpunkt auf die pathologischen Veränderungen der Mundöhle sowie des Hals/Nacken Bereichs gelegt.  </w:t>
      </w:r>
    </w:p>
    <w:p w:rsidR="002C7876" w:rsidRPr="00FD7963" w:rsidRDefault="002C7876" w:rsidP="00FD7963">
      <w:pPr>
        <w:spacing w:after="0" w:line="240" w:lineRule="auto"/>
        <w:jc w:val="both"/>
        <w:rPr>
          <w:rFonts w:ascii="Times New Roman" w:hAnsi="Times New Roman" w:cs="Times New Roman"/>
          <w:sz w:val="18"/>
          <w:szCs w:val="18"/>
        </w:rPr>
      </w:pPr>
      <w:r w:rsidRPr="00FD7963">
        <w:rPr>
          <w:rFonts w:ascii="Times New Roman" w:hAnsi="Times New Roman" w:cs="Times New Roman"/>
          <w:sz w:val="18"/>
          <w:szCs w:val="18"/>
        </w:rPr>
        <w:t xml:space="preserve">Im Rahmen des Unterrichts werden </w:t>
      </w:r>
      <w:r w:rsidR="00FC7CC0">
        <w:rPr>
          <w:rFonts w:ascii="Times New Roman" w:hAnsi="Times New Roman" w:cs="Times New Roman"/>
          <w:sz w:val="18"/>
          <w:szCs w:val="18"/>
        </w:rPr>
        <w:t xml:space="preserve">außer den oralpathologischen Themen </w:t>
      </w:r>
      <w:r w:rsidRPr="00FD7963">
        <w:rPr>
          <w:rFonts w:ascii="Times New Roman" w:hAnsi="Times New Roman" w:cs="Times New Roman"/>
          <w:sz w:val="18"/>
          <w:szCs w:val="18"/>
        </w:rPr>
        <w:t xml:space="preserve">folgende Themen behandelt: Pathologie der Atmungsorgane, </w:t>
      </w:r>
      <w:r w:rsidR="00071A06">
        <w:rPr>
          <w:rFonts w:ascii="Times New Roman" w:hAnsi="Times New Roman" w:cs="Times New Roman"/>
          <w:sz w:val="18"/>
          <w:szCs w:val="18"/>
        </w:rPr>
        <w:t>Pathologie</w:t>
      </w:r>
      <w:r w:rsidR="002A5787">
        <w:rPr>
          <w:rFonts w:ascii="Times New Roman" w:hAnsi="Times New Roman" w:cs="Times New Roman"/>
          <w:sz w:val="18"/>
          <w:szCs w:val="18"/>
        </w:rPr>
        <w:t xml:space="preserve"> vom k</w:t>
      </w:r>
      <w:r w:rsidR="00071A06">
        <w:rPr>
          <w:rFonts w:ascii="Times New Roman" w:hAnsi="Times New Roman" w:cs="Times New Roman"/>
          <w:sz w:val="18"/>
          <w:szCs w:val="18"/>
        </w:rPr>
        <w:t>ardiovaskul</w:t>
      </w:r>
      <w:r w:rsidR="002A5787" w:rsidRPr="00FD7963">
        <w:rPr>
          <w:rFonts w:ascii="Times New Roman" w:hAnsi="Times New Roman" w:cs="Times New Roman"/>
          <w:sz w:val="18"/>
          <w:szCs w:val="18"/>
        </w:rPr>
        <w:t>ä</w:t>
      </w:r>
      <w:r w:rsidR="002A5787">
        <w:rPr>
          <w:rFonts w:ascii="Times New Roman" w:hAnsi="Times New Roman" w:cs="Times New Roman"/>
          <w:sz w:val="18"/>
          <w:szCs w:val="18"/>
        </w:rPr>
        <w:t xml:space="preserve">ren System, </w:t>
      </w:r>
      <w:r w:rsidRPr="00FD7963">
        <w:rPr>
          <w:rFonts w:ascii="Times New Roman" w:hAnsi="Times New Roman" w:cs="Times New Roman"/>
          <w:sz w:val="18"/>
          <w:szCs w:val="18"/>
        </w:rPr>
        <w:t xml:space="preserve">Hämatopathologie, Gastrointestinale Pathologie, Pathologie der Leber, der Gallengänge, des Pankreas, </w:t>
      </w:r>
      <w:r w:rsidR="00FC7CC0">
        <w:rPr>
          <w:rFonts w:ascii="Times New Roman" w:hAnsi="Times New Roman" w:cs="Times New Roman"/>
          <w:sz w:val="18"/>
          <w:szCs w:val="18"/>
        </w:rPr>
        <w:t xml:space="preserve">Nephro- und </w:t>
      </w:r>
      <w:r w:rsidRPr="00FD7963">
        <w:rPr>
          <w:rFonts w:ascii="Times New Roman" w:hAnsi="Times New Roman" w:cs="Times New Roman"/>
          <w:sz w:val="18"/>
          <w:szCs w:val="18"/>
        </w:rPr>
        <w:t xml:space="preserve">Uropathologie, Pathologie der männlichen und weiblichen Geschlechtsorgane und der Mamma, </w:t>
      </w:r>
      <w:r w:rsidR="00FC7CC0">
        <w:rPr>
          <w:rFonts w:ascii="Times New Roman" w:hAnsi="Times New Roman" w:cs="Times New Roman"/>
          <w:sz w:val="18"/>
          <w:szCs w:val="18"/>
        </w:rPr>
        <w:t>Pathologie der</w:t>
      </w:r>
      <w:r w:rsidRPr="00FD7963">
        <w:rPr>
          <w:rFonts w:ascii="Times New Roman" w:hAnsi="Times New Roman" w:cs="Times New Roman"/>
          <w:sz w:val="18"/>
          <w:szCs w:val="18"/>
        </w:rPr>
        <w:t xml:space="preserve"> endokrinen Organe sowie Haut</w:t>
      </w:r>
      <w:r w:rsidR="00071A06">
        <w:rPr>
          <w:rFonts w:ascii="Times New Roman" w:hAnsi="Times New Roman" w:cs="Times New Roman"/>
          <w:sz w:val="18"/>
          <w:szCs w:val="18"/>
        </w:rPr>
        <w:t>p</w:t>
      </w:r>
      <w:r w:rsidRPr="00FD7963">
        <w:rPr>
          <w:rFonts w:ascii="Times New Roman" w:hAnsi="Times New Roman" w:cs="Times New Roman"/>
          <w:sz w:val="18"/>
          <w:szCs w:val="18"/>
        </w:rPr>
        <w:t xml:space="preserve">athologie. </w:t>
      </w:r>
    </w:p>
    <w:p w:rsidR="002C7876" w:rsidRPr="00FD7963" w:rsidRDefault="002C7876" w:rsidP="00FD7963">
      <w:pPr>
        <w:spacing w:after="0" w:line="240" w:lineRule="auto"/>
        <w:jc w:val="both"/>
        <w:rPr>
          <w:rFonts w:ascii="Times New Roman" w:hAnsi="Times New Roman" w:cs="Times New Roman"/>
          <w:sz w:val="18"/>
          <w:szCs w:val="18"/>
        </w:rPr>
      </w:pPr>
      <w:r w:rsidRPr="00FD7963">
        <w:rPr>
          <w:rFonts w:ascii="Times New Roman" w:hAnsi="Times New Roman" w:cs="Times New Roman"/>
          <w:sz w:val="18"/>
          <w:szCs w:val="18"/>
        </w:rPr>
        <w:t xml:space="preserve">Das II. Semester für die Studenten der Zahnmedizin umfasst 28 Vorlesungen sowie 28 Seminare in denen besonders auf die oral-pathologische Themengebiete eingegangen wird. Der Unterricht wird durch den Leiter und Mitarbeiter des Lehrstuhls für </w:t>
      </w:r>
      <w:proofErr w:type="gramStart"/>
      <w:r w:rsidRPr="00FD7963">
        <w:rPr>
          <w:rFonts w:ascii="Times New Roman" w:hAnsi="Times New Roman" w:cs="Times New Roman"/>
          <w:sz w:val="18"/>
          <w:szCs w:val="18"/>
        </w:rPr>
        <w:t>Orale  Pathologie</w:t>
      </w:r>
      <w:proofErr w:type="gramEnd"/>
      <w:r w:rsidRPr="00FD7963">
        <w:rPr>
          <w:rFonts w:ascii="Times New Roman" w:hAnsi="Times New Roman" w:cs="Times New Roman"/>
          <w:sz w:val="18"/>
          <w:szCs w:val="18"/>
        </w:rPr>
        <w:t xml:space="preserve"> organisiert.</w:t>
      </w:r>
    </w:p>
    <w:p w:rsidR="002C7876" w:rsidRDefault="002C7876" w:rsidP="00FD7963">
      <w:pPr>
        <w:spacing w:after="0" w:line="240" w:lineRule="auto"/>
        <w:jc w:val="both"/>
        <w:rPr>
          <w:rFonts w:ascii="Times New Roman" w:hAnsi="Times New Roman" w:cs="Times New Roman"/>
          <w:sz w:val="18"/>
          <w:szCs w:val="18"/>
        </w:rPr>
      </w:pPr>
      <w:r w:rsidRPr="00FD7963">
        <w:rPr>
          <w:rFonts w:ascii="Times New Roman" w:hAnsi="Times New Roman" w:cs="Times New Roman"/>
          <w:sz w:val="18"/>
          <w:szCs w:val="18"/>
        </w:rPr>
        <w:t>Die Hauptanforderung an die Studenten ist – entsprechend ihres spezialiserten Fachgebiets- das Erlernen der wichtigsten pathologischen und morphologischen Veränderungen der Mundhöhle und der Kopf und Hals-Region sowie deren Pathogenese.  Diese Kenntnisse können später während des spezifischen Zahnmedizinstudiums oder bei Konsultation eines Pathologen angewendet werden.</w:t>
      </w:r>
    </w:p>
    <w:p w:rsidR="00417FED" w:rsidRPr="00FD7963" w:rsidRDefault="00417FED" w:rsidP="00FD7963">
      <w:pPr>
        <w:spacing w:after="0" w:line="240" w:lineRule="auto"/>
        <w:jc w:val="both"/>
        <w:rPr>
          <w:rFonts w:ascii="Times New Roman" w:hAnsi="Times New Roman" w:cs="Times New Roman"/>
          <w:sz w:val="18"/>
          <w:szCs w:val="18"/>
        </w:rPr>
      </w:pPr>
    </w:p>
    <w:p w:rsidR="002478DE" w:rsidRPr="00417FED" w:rsidRDefault="002478DE" w:rsidP="00FD7963">
      <w:pPr>
        <w:spacing w:after="0" w:line="240" w:lineRule="auto"/>
        <w:jc w:val="both"/>
        <w:rPr>
          <w:rFonts w:ascii="Times New Roman" w:hAnsi="Times New Roman" w:cs="Times New Roman"/>
          <w:i/>
          <w:sz w:val="18"/>
          <w:szCs w:val="18"/>
        </w:rPr>
      </w:pPr>
      <w:r w:rsidRPr="00417FED">
        <w:rPr>
          <w:rFonts w:ascii="Times New Roman" w:hAnsi="Times New Roman" w:cs="Times New Roman"/>
          <w:i/>
          <w:sz w:val="18"/>
          <w:szCs w:val="18"/>
        </w:rPr>
        <w:t xml:space="preserve">Voraussetzung zum Absolvieren des Semesters </w:t>
      </w:r>
    </w:p>
    <w:p w:rsidR="007D5E26" w:rsidRPr="00FD7963" w:rsidRDefault="002478DE" w:rsidP="00FD7963">
      <w:pPr>
        <w:spacing w:after="0" w:line="240" w:lineRule="auto"/>
        <w:jc w:val="both"/>
        <w:rPr>
          <w:rFonts w:ascii="Times New Roman" w:hAnsi="Times New Roman" w:cs="Times New Roman"/>
          <w:sz w:val="18"/>
          <w:szCs w:val="18"/>
        </w:rPr>
      </w:pPr>
      <w:r w:rsidRPr="00FD7963">
        <w:rPr>
          <w:rFonts w:ascii="Times New Roman" w:hAnsi="Times New Roman" w:cs="Times New Roman"/>
          <w:sz w:val="18"/>
          <w:szCs w:val="18"/>
        </w:rPr>
        <w:t xml:space="preserve">Jeweils mehr als 15% Abwesenheit von den Histopathologie- oder Oralpathologie-Seminaren bedeutet keine Erkennung des Semesters. </w:t>
      </w:r>
      <w:r w:rsidR="007D5E26" w:rsidRPr="00FD7963">
        <w:rPr>
          <w:rFonts w:ascii="Times New Roman" w:hAnsi="Times New Roman" w:cs="Times New Roman"/>
          <w:sz w:val="18"/>
          <w:szCs w:val="18"/>
        </w:rPr>
        <w:t xml:space="preserve">Zwei mal </w:t>
      </w:r>
      <w:r w:rsidRPr="00FD7963">
        <w:rPr>
          <w:rFonts w:ascii="Times New Roman" w:hAnsi="Times New Roman" w:cs="Times New Roman"/>
          <w:sz w:val="18"/>
          <w:szCs w:val="18"/>
        </w:rPr>
        <w:t xml:space="preserve">2x90 min. Abwesenheit von den </w:t>
      </w:r>
      <w:proofErr w:type="gramStart"/>
      <w:r w:rsidRPr="00FD7963">
        <w:rPr>
          <w:rFonts w:ascii="Times New Roman" w:hAnsi="Times New Roman" w:cs="Times New Roman"/>
          <w:sz w:val="18"/>
          <w:szCs w:val="18"/>
        </w:rPr>
        <w:t>Seminaren  sind</w:t>
      </w:r>
      <w:proofErr w:type="gramEnd"/>
      <w:r w:rsidRPr="00FD7963">
        <w:rPr>
          <w:rFonts w:ascii="Times New Roman" w:hAnsi="Times New Roman" w:cs="Times New Roman"/>
          <w:sz w:val="18"/>
          <w:szCs w:val="18"/>
        </w:rPr>
        <w:t xml:space="preserve"> möglich. </w:t>
      </w:r>
    </w:p>
    <w:p w:rsidR="007D5E26" w:rsidRPr="00FD7963" w:rsidRDefault="002478DE" w:rsidP="00FD7963">
      <w:pPr>
        <w:spacing w:after="0" w:line="240" w:lineRule="auto"/>
        <w:jc w:val="both"/>
        <w:rPr>
          <w:rFonts w:ascii="Times New Roman" w:hAnsi="Times New Roman" w:cs="Times New Roman"/>
          <w:sz w:val="18"/>
          <w:szCs w:val="18"/>
        </w:rPr>
      </w:pPr>
      <w:r w:rsidRPr="00FD7963">
        <w:rPr>
          <w:rFonts w:ascii="Times New Roman" w:hAnsi="Times New Roman" w:cs="Times New Roman"/>
          <w:sz w:val="18"/>
          <w:szCs w:val="18"/>
        </w:rPr>
        <w:t xml:space="preserve">Beim Rigorosum sind </w:t>
      </w:r>
      <w:r w:rsidR="00732FF5" w:rsidRPr="00FD7963">
        <w:rPr>
          <w:rFonts w:ascii="Times New Roman" w:hAnsi="Times New Roman" w:cs="Times New Roman"/>
          <w:sz w:val="18"/>
          <w:szCs w:val="18"/>
        </w:rPr>
        <w:t>zwei</w:t>
      </w:r>
      <w:r w:rsidRPr="00FD7963">
        <w:rPr>
          <w:rFonts w:ascii="Times New Roman" w:hAnsi="Times New Roman" w:cs="Times New Roman"/>
          <w:sz w:val="18"/>
          <w:szCs w:val="18"/>
        </w:rPr>
        <w:t xml:space="preserve"> Schnittpräparat</w:t>
      </w:r>
      <w:r w:rsidR="00732FF5" w:rsidRPr="00FD7963">
        <w:rPr>
          <w:rFonts w:ascii="Times New Roman" w:hAnsi="Times New Roman" w:cs="Times New Roman"/>
          <w:sz w:val="18"/>
          <w:szCs w:val="18"/>
        </w:rPr>
        <w:t>e</w:t>
      </w:r>
      <w:r w:rsidRPr="00FD7963">
        <w:rPr>
          <w:rFonts w:ascii="Times New Roman" w:hAnsi="Times New Roman" w:cs="Times New Roman"/>
          <w:sz w:val="18"/>
          <w:szCs w:val="18"/>
        </w:rPr>
        <w:t xml:space="preserve"> </w:t>
      </w:r>
      <w:r w:rsidR="00732FF5" w:rsidRPr="00FD7963">
        <w:rPr>
          <w:rFonts w:ascii="Times New Roman" w:hAnsi="Times New Roman" w:cs="Times New Roman"/>
          <w:sz w:val="18"/>
          <w:szCs w:val="18"/>
        </w:rPr>
        <w:t xml:space="preserve">und </w:t>
      </w:r>
      <w:r w:rsidRPr="00FD7963">
        <w:rPr>
          <w:rFonts w:ascii="Times New Roman" w:hAnsi="Times New Roman" w:cs="Times New Roman"/>
          <w:sz w:val="18"/>
          <w:szCs w:val="18"/>
        </w:rPr>
        <w:t xml:space="preserve">zwei theoretische </w:t>
      </w:r>
      <w:proofErr w:type="gramStart"/>
      <w:r w:rsidRPr="00FD7963">
        <w:rPr>
          <w:rFonts w:ascii="Times New Roman" w:hAnsi="Times New Roman" w:cs="Times New Roman"/>
          <w:sz w:val="18"/>
          <w:szCs w:val="18"/>
        </w:rPr>
        <w:t>Fragen  zu</w:t>
      </w:r>
      <w:proofErr w:type="gramEnd"/>
      <w:r w:rsidRPr="00FD7963">
        <w:rPr>
          <w:rFonts w:ascii="Times New Roman" w:hAnsi="Times New Roman" w:cs="Times New Roman"/>
          <w:sz w:val="18"/>
          <w:szCs w:val="18"/>
        </w:rPr>
        <w:t xml:space="preserve"> beantworten. </w:t>
      </w:r>
    </w:p>
    <w:p w:rsidR="00417FED" w:rsidRDefault="00417FED" w:rsidP="00FD7963">
      <w:pPr>
        <w:spacing w:after="0" w:line="240" w:lineRule="auto"/>
        <w:jc w:val="both"/>
        <w:rPr>
          <w:rFonts w:ascii="Times New Roman" w:hAnsi="Times New Roman" w:cs="Times New Roman"/>
          <w:sz w:val="18"/>
          <w:szCs w:val="18"/>
        </w:rPr>
      </w:pPr>
    </w:p>
    <w:p w:rsidR="009F4101" w:rsidRPr="00417FED" w:rsidRDefault="002478DE" w:rsidP="00FD7963">
      <w:pPr>
        <w:spacing w:after="0" w:line="240" w:lineRule="auto"/>
        <w:jc w:val="both"/>
        <w:rPr>
          <w:rFonts w:ascii="Times New Roman" w:hAnsi="Times New Roman" w:cs="Times New Roman"/>
          <w:i/>
          <w:sz w:val="18"/>
          <w:szCs w:val="18"/>
        </w:rPr>
      </w:pPr>
      <w:r w:rsidRPr="00417FED">
        <w:rPr>
          <w:rFonts w:ascii="Times New Roman" w:hAnsi="Times New Roman" w:cs="Times New Roman"/>
          <w:i/>
          <w:sz w:val="18"/>
          <w:szCs w:val="18"/>
        </w:rPr>
        <w:t xml:space="preserve">Möglichkeiten zur Nachholung der Fehlzeiten </w:t>
      </w:r>
    </w:p>
    <w:p w:rsidR="00B01E2C" w:rsidRPr="00FD7963" w:rsidRDefault="002478DE" w:rsidP="00FD7963">
      <w:pPr>
        <w:spacing w:after="0" w:line="240" w:lineRule="auto"/>
        <w:jc w:val="both"/>
        <w:rPr>
          <w:rFonts w:ascii="Times New Roman" w:hAnsi="Times New Roman" w:cs="Times New Roman"/>
          <w:sz w:val="18"/>
          <w:szCs w:val="18"/>
        </w:rPr>
      </w:pPr>
      <w:r w:rsidRPr="00FD7963">
        <w:rPr>
          <w:rFonts w:ascii="Times New Roman" w:hAnsi="Times New Roman" w:cs="Times New Roman"/>
          <w:sz w:val="18"/>
          <w:szCs w:val="18"/>
        </w:rPr>
        <w:t xml:space="preserve">Histokurs mit den allgemeinen medizinischen Studenten </w:t>
      </w:r>
    </w:p>
    <w:p w:rsidR="00B01E2C" w:rsidRPr="00FD7963" w:rsidRDefault="00B01E2C" w:rsidP="00FD7963">
      <w:pPr>
        <w:spacing w:after="0" w:line="240" w:lineRule="auto"/>
        <w:jc w:val="both"/>
        <w:rPr>
          <w:rFonts w:ascii="Times New Roman" w:hAnsi="Times New Roman" w:cs="Times New Roman"/>
          <w:sz w:val="18"/>
          <w:szCs w:val="18"/>
        </w:rPr>
      </w:pPr>
    </w:p>
    <w:p w:rsidR="009F4101" w:rsidRPr="00532CC0" w:rsidRDefault="002478DE" w:rsidP="00FD7963">
      <w:pPr>
        <w:spacing w:after="0" w:line="240" w:lineRule="auto"/>
        <w:jc w:val="both"/>
        <w:rPr>
          <w:rFonts w:ascii="Times New Roman" w:hAnsi="Times New Roman" w:cs="Times New Roman"/>
          <w:i/>
          <w:sz w:val="18"/>
          <w:szCs w:val="18"/>
        </w:rPr>
      </w:pPr>
      <w:r w:rsidRPr="00532CC0">
        <w:rPr>
          <w:rFonts w:ascii="Times New Roman" w:hAnsi="Times New Roman" w:cs="Times New Roman"/>
          <w:i/>
          <w:sz w:val="18"/>
          <w:szCs w:val="18"/>
        </w:rPr>
        <w:t xml:space="preserve">Materialien zum Aneignen des Lehrstoffes Vorgeschriebene Literatur: </w:t>
      </w:r>
    </w:p>
    <w:p w:rsidR="009F4101" w:rsidRPr="00FD7963" w:rsidRDefault="002478DE" w:rsidP="00FD7963">
      <w:pPr>
        <w:spacing w:after="0" w:line="240" w:lineRule="auto"/>
        <w:jc w:val="both"/>
        <w:rPr>
          <w:rFonts w:ascii="Times New Roman" w:hAnsi="Times New Roman" w:cs="Times New Roman"/>
          <w:sz w:val="18"/>
          <w:szCs w:val="18"/>
        </w:rPr>
      </w:pPr>
      <w:r w:rsidRPr="00FD7963">
        <w:rPr>
          <w:rFonts w:ascii="Times New Roman" w:hAnsi="Times New Roman" w:cs="Times New Roman"/>
          <w:sz w:val="18"/>
          <w:szCs w:val="18"/>
        </w:rPr>
        <w:t xml:space="preserve">1. Böcker, Denk, Heitz: Pathologie (Urban &amp; Fischer Verlag, 3. Auflage, 2004, ISBN: 3-437-42381-9) </w:t>
      </w:r>
    </w:p>
    <w:p w:rsidR="00132A86" w:rsidRDefault="009F4101" w:rsidP="00FD7963">
      <w:pPr>
        <w:spacing w:after="0" w:line="240" w:lineRule="auto"/>
        <w:jc w:val="both"/>
        <w:rPr>
          <w:rFonts w:ascii="Times New Roman" w:hAnsi="Times New Roman" w:cs="Times New Roman"/>
          <w:sz w:val="18"/>
          <w:szCs w:val="18"/>
        </w:rPr>
      </w:pPr>
      <w:r w:rsidRPr="00FD7963">
        <w:rPr>
          <w:rFonts w:ascii="Times New Roman" w:hAnsi="Times New Roman" w:cs="Times New Roman"/>
          <w:sz w:val="18"/>
          <w:szCs w:val="18"/>
        </w:rPr>
        <w:t xml:space="preserve">2. </w:t>
      </w:r>
      <w:r w:rsidR="00132A86" w:rsidRPr="00FD7963">
        <w:rPr>
          <w:rFonts w:ascii="Times New Roman" w:hAnsi="Times New Roman" w:cs="Times New Roman"/>
          <w:sz w:val="18"/>
          <w:szCs w:val="18"/>
        </w:rPr>
        <w:t xml:space="preserve">Tornóczky: </w:t>
      </w:r>
      <w:r w:rsidR="006657CA" w:rsidRPr="00FD7963">
        <w:rPr>
          <w:rFonts w:ascii="Times New Roman" w:hAnsi="Times New Roman" w:cs="Times New Roman"/>
          <w:sz w:val="18"/>
          <w:szCs w:val="18"/>
        </w:rPr>
        <w:t>Orale Histopathologie für Zahnmediziner</w:t>
      </w:r>
      <w:r w:rsidR="000B17D2" w:rsidRPr="00FD7963">
        <w:rPr>
          <w:rFonts w:ascii="Times New Roman" w:hAnsi="Times New Roman" w:cs="Times New Roman"/>
          <w:sz w:val="18"/>
          <w:szCs w:val="18"/>
        </w:rPr>
        <w:t>. L</w:t>
      </w:r>
      <w:r w:rsidR="006657CA" w:rsidRPr="00FD7963">
        <w:rPr>
          <w:rFonts w:ascii="Times New Roman" w:hAnsi="Times New Roman" w:cs="Times New Roman"/>
          <w:sz w:val="18"/>
          <w:szCs w:val="18"/>
        </w:rPr>
        <w:t xml:space="preserve">ehrmaterial </w:t>
      </w:r>
      <w:r w:rsidR="000B17D2" w:rsidRPr="00FD7963">
        <w:rPr>
          <w:rFonts w:ascii="Times New Roman" w:hAnsi="Times New Roman" w:cs="Times New Roman"/>
          <w:sz w:val="18"/>
          <w:szCs w:val="18"/>
        </w:rPr>
        <w:t xml:space="preserve">ist </w:t>
      </w:r>
      <w:r w:rsidR="00700BB1">
        <w:rPr>
          <w:rFonts w:ascii="Times New Roman" w:hAnsi="Times New Roman" w:cs="Times New Roman"/>
          <w:sz w:val="18"/>
          <w:szCs w:val="18"/>
        </w:rPr>
        <w:t xml:space="preserve">elektronisch erreichbar </w:t>
      </w:r>
      <w:r w:rsidR="005B50A5" w:rsidRPr="00FD7963">
        <w:rPr>
          <w:rFonts w:ascii="Times New Roman" w:hAnsi="Times New Roman" w:cs="Times New Roman"/>
          <w:sz w:val="18"/>
          <w:szCs w:val="18"/>
        </w:rPr>
        <w:t>unter der Internet-Adresse</w:t>
      </w:r>
      <w:r w:rsidR="00132A86" w:rsidRPr="00FD7963">
        <w:rPr>
          <w:rFonts w:ascii="Times New Roman" w:hAnsi="Times New Roman" w:cs="Times New Roman"/>
          <w:sz w:val="18"/>
          <w:szCs w:val="18"/>
        </w:rPr>
        <w:t xml:space="preserve"> </w:t>
      </w:r>
      <w:hyperlink r:id="rId6" w:history="1">
        <w:r w:rsidR="00132A86" w:rsidRPr="00FD7963">
          <w:rPr>
            <w:rStyle w:val="Hiperhivatkozs"/>
            <w:rFonts w:ascii="Times New Roman" w:hAnsi="Times New Roman" w:cs="Times New Roman"/>
            <w:sz w:val="18"/>
            <w:szCs w:val="18"/>
          </w:rPr>
          <w:t>http://aok.pte.hu/hu/egyseg/oktatasianyagok/230</w:t>
        </w:r>
      </w:hyperlink>
      <w:r w:rsidR="00132A86" w:rsidRPr="00FD7963">
        <w:rPr>
          <w:rFonts w:ascii="Times New Roman" w:hAnsi="Times New Roman" w:cs="Times New Roman"/>
          <w:sz w:val="18"/>
          <w:szCs w:val="18"/>
        </w:rPr>
        <w:t xml:space="preserve"> </w:t>
      </w:r>
      <w:r w:rsidR="000B17D2" w:rsidRPr="00FD7963">
        <w:rPr>
          <w:rFonts w:ascii="Times New Roman" w:hAnsi="Times New Roman" w:cs="Times New Roman"/>
          <w:sz w:val="18"/>
          <w:szCs w:val="18"/>
        </w:rPr>
        <w:t xml:space="preserve">sowie </w:t>
      </w:r>
      <w:r w:rsidR="002E2CC0" w:rsidRPr="00FD7963">
        <w:rPr>
          <w:rFonts w:ascii="Times New Roman" w:hAnsi="Times New Roman" w:cs="Times New Roman"/>
          <w:sz w:val="18"/>
          <w:szCs w:val="18"/>
        </w:rPr>
        <w:t>limitierte Anzahl von</w:t>
      </w:r>
      <w:r w:rsidR="00E542D6" w:rsidRPr="00FD7963">
        <w:rPr>
          <w:rFonts w:ascii="Times New Roman" w:hAnsi="Times New Roman" w:cs="Times New Roman"/>
          <w:sz w:val="18"/>
          <w:szCs w:val="18"/>
        </w:rPr>
        <w:t xml:space="preserve"> gedruckter Form</w:t>
      </w:r>
      <w:r w:rsidR="00750FFE" w:rsidRPr="00FD7963">
        <w:rPr>
          <w:rFonts w:ascii="Times New Roman" w:hAnsi="Times New Roman" w:cs="Times New Roman"/>
          <w:sz w:val="18"/>
          <w:szCs w:val="18"/>
        </w:rPr>
        <w:t xml:space="preserve"> (Eigenleistung)</w:t>
      </w:r>
      <w:r w:rsidR="00132A86" w:rsidRPr="00FD7963">
        <w:rPr>
          <w:rFonts w:ascii="Times New Roman" w:hAnsi="Times New Roman" w:cs="Times New Roman"/>
          <w:sz w:val="18"/>
          <w:szCs w:val="18"/>
        </w:rPr>
        <w:t xml:space="preserve"> </w:t>
      </w:r>
      <w:r w:rsidR="000D3027" w:rsidRPr="00FD7963">
        <w:rPr>
          <w:rFonts w:ascii="Times New Roman" w:hAnsi="Times New Roman" w:cs="Times New Roman"/>
          <w:sz w:val="18"/>
          <w:szCs w:val="18"/>
        </w:rPr>
        <w:t>beim Sekretariat des Instituts für Pathologie</w:t>
      </w:r>
      <w:r w:rsidR="00750FFE" w:rsidRPr="00FD7963">
        <w:rPr>
          <w:rFonts w:ascii="Times New Roman" w:hAnsi="Times New Roman" w:cs="Times New Roman"/>
          <w:sz w:val="18"/>
          <w:szCs w:val="18"/>
        </w:rPr>
        <w:t>.</w:t>
      </w:r>
      <w:r w:rsidR="000D3027" w:rsidRPr="00FD7963">
        <w:rPr>
          <w:rFonts w:ascii="Times New Roman" w:hAnsi="Times New Roman" w:cs="Times New Roman"/>
          <w:sz w:val="18"/>
          <w:szCs w:val="18"/>
        </w:rPr>
        <w:t xml:space="preserve"> </w:t>
      </w:r>
    </w:p>
    <w:p w:rsidR="00700BB1" w:rsidRPr="00FD7963" w:rsidRDefault="00700BB1" w:rsidP="00FD7963">
      <w:pPr>
        <w:spacing w:after="0" w:line="240" w:lineRule="auto"/>
        <w:jc w:val="both"/>
        <w:rPr>
          <w:rFonts w:ascii="Times New Roman" w:hAnsi="Times New Roman" w:cs="Times New Roman"/>
          <w:sz w:val="18"/>
          <w:szCs w:val="18"/>
        </w:rPr>
      </w:pPr>
    </w:p>
    <w:p w:rsidR="009F4101" w:rsidRPr="00532CC0" w:rsidRDefault="002478DE" w:rsidP="00532CC0">
      <w:pPr>
        <w:spacing w:after="0" w:line="240" w:lineRule="auto"/>
        <w:rPr>
          <w:rFonts w:ascii="Times New Roman" w:hAnsi="Times New Roman" w:cs="Times New Roman"/>
          <w:i/>
          <w:sz w:val="18"/>
          <w:szCs w:val="18"/>
        </w:rPr>
      </w:pPr>
      <w:r w:rsidRPr="00532CC0">
        <w:rPr>
          <w:rFonts w:ascii="Times New Roman" w:hAnsi="Times New Roman" w:cs="Times New Roman"/>
          <w:i/>
          <w:sz w:val="18"/>
          <w:szCs w:val="18"/>
        </w:rPr>
        <w:t xml:space="preserve">Empfohlene Literatur: </w:t>
      </w:r>
    </w:p>
    <w:p w:rsidR="00925315" w:rsidRPr="00CD3E95" w:rsidRDefault="00CD3E95" w:rsidP="00CD3E95">
      <w:pPr>
        <w:spacing w:after="0" w:line="240" w:lineRule="auto"/>
        <w:rPr>
          <w:rFonts w:ascii="Times New Roman" w:hAnsi="Times New Roman" w:cs="Times New Roman"/>
          <w:sz w:val="18"/>
          <w:szCs w:val="18"/>
        </w:rPr>
      </w:pPr>
      <w:r w:rsidRPr="00CD3E95">
        <w:rPr>
          <w:rFonts w:ascii="Times New Roman" w:hAnsi="Times New Roman" w:cs="Times New Roman"/>
          <w:sz w:val="18"/>
          <w:szCs w:val="18"/>
        </w:rPr>
        <w:t>1.</w:t>
      </w:r>
      <w:r>
        <w:rPr>
          <w:rFonts w:ascii="Times New Roman" w:hAnsi="Times New Roman" w:cs="Times New Roman"/>
          <w:sz w:val="18"/>
          <w:szCs w:val="18"/>
        </w:rPr>
        <w:t xml:space="preserve"> </w:t>
      </w:r>
      <w:r w:rsidR="002478DE" w:rsidRPr="00CD3E95">
        <w:rPr>
          <w:rFonts w:ascii="Times New Roman" w:hAnsi="Times New Roman" w:cs="Times New Roman"/>
          <w:sz w:val="18"/>
          <w:szCs w:val="18"/>
        </w:rPr>
        <w:t>Thomas: Makropathologie – Lehrbuch und Atlas zur Befunderhebung und Differenzialdiagnostik (Schattauer Verlag, 9. Auf</w:t>
      </w:r>
      <w:r w:rsidR="009F4101" w:rsidRPr="00CD3E95">
        <w:rPr>
          <w:rFonts w:ascii="Times New Roman" w:hAnsi="Times New Roman" w:cs="Times New Roman"/>
          <w:sz w:val="18"/>
          <w:szCs w:val="18"/>
        </w:rPr>
        <w:t>lage, 2003, ISBN: 3-7945-2186-2)</w:t>
      </w:r>
    </w:p>
    <w:p w:rsidR="0083666A" w:rsidRPr="00532CC0" w:rsidRDefault="00CD3E95" w:rsidP="00532CC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w:t>
      </w:r>
      <w:r w:rsidR="002478DE" w:rsidRPr="00532CC0">
        <w:rPr>
          <w:rFonts w:ascii="Times New Roman" w:hAnsi="Times New Roman" w:cs="Times New Roman"/>
          <w:sz w:val="18"/>
          <w:szCs w:val="18"/>
        </w:rPr>
        <w:t>Thomas: Histopathologie. Lehrbuch und Atlas zur allgemeinen und speziellen Pathologie (Schattauer Verlag, 13. Auflage, 2001, ISBN: 379452120X 3. Curran, Crocker: Atlas der Histopathologie (Springer Verlag, 5. Auflage, 2000, ISBN: 3-540-67403-9)</w:t>
      </w:r>
    </w:p>
    <w:p w:rsidR="00925315" w:rsidRPr="00532CC0" w:rsidRDefault="00CD3E95" w:rsidP="00532CC0">
      <w:pPr>
        <w:spacing w:after="0" w:line="240" w:lineRule="auto"/>
        <w:textAlignment w:val="baseline"/>
        <w:rPr>
          <w:rFonts w:ascii="Times New Roman" w:hAnsi="Times New Roman" w:cs="Times New Roman"/>
          <w:sz w:val="18"/>
          <w:szCs w:val="18"/>
        </w:rPr>
      </w:pPr>
      <w:r>
        <w:rPr>
          <w:rFonts w:ascii="Times New Roman" w:hAnsi="Times New Roman" w:cs="Times New Roman"/>
          <w:sz w:val="18"/>
          <w:szCs w:val="18"/>
        </w:rPr>
        <w:t xml:space="preserve">3. </w:t>
      </w:r>
      <w:r w:rsidR="00925315" w:rsidRPr="00532CC0">
        <w:rPr>
          <w:rFonts w:ascii="Times New Roman" w:hAnsi="Times New Roman" w:cs="Times New Roman"/>
          <w:sz w:val="18"/>
          <w:szCs w:val="18"/>
        </w:rPr>
        <w:t>R.</w:t>
      </w:r>
      <w:proofErr w:type="gramStart"/>
      <w:r w:rsidR="00925315" w:rsidRPr="00532CC0">
        <w:rPr>
          <w:rFonts w:ascii="Times New Roman" w:hAnsi="Times New Roman" w:cs="Times New Roman"/>
          <w:sz w:val="18"/>
          <w:szCs w:val="18"/>
        </w:rPr>
        <w:t>A</w:t>
      </w:r>
      <w:proofErr w:type="gramEnd"/>
      <w:r w:rsidR="00925315" w:rsidRPr="00532CC0">
        <w:rPr>
          <w:rFonts w:ascii="Times New Roman" w:hAnsi="Times New Roman" w:cs="Times New Roman"/>
          <w:sz w:val="18"/>
          <w:szCs w:val="18"/>
        </w:rPr>
        <w:t>. Cawson, E</w:t>
      </w:r>
      <w:proofErr w:type="gramStart"/>
      <w:r w:rsidR="00925315" w:rsidRPr="00532CC0">
        <w:rPr>
          <w:rFonts w:ascii="Times New Roman" w:hAnsi="Times New Roman" w:cs="Times New Roman"/>
          <w:sz w:val="18"/>
          <w:szCs w:val="18"/>
        </w:rPr>
        <w:t>.W</w:t>
      </w:r>
      <w:proofErr w:type="gramEnd"/>
      <w:r w:rsidR="00925315" w:rsidRPr="00532CC0">
        <w:rPr>
          <w:rFonts w:ascii="Times New Roman" w:hAnsi="Times New Roman" w:cs="Times New Roman"/>
          <w:sz w:val="18"/>
          <w:szCs w:val="18"/>
        </w:rPr>
        <w:t xml:space="preserve">. Odell: </w:t>
      </w:r>
      <w:r w:rsidR="00925315" w:rsidRPr="00532CC0">
        <w:rPr>
          <w:rFonts w:ascii="Times New Roman" w:hAnsi="Times New Roman" w:cs="Times New Roman"/>
          <w:b/>
          <w:sz w:val="18"/>
          <w:szCs w:val="18"/>
        </w:rPr>
        <w:t>Cawson’s Essentials of Oral Pathology and Oral Medicine</w:t>
      </w:r>
      <w:r w:rsidR="00925315" w:rsidRPr="00532CC0">
        <w:rPr>
          <w:rFonts w:ascii="Times New Roman" w:hAnsi="Times New Roman" w:cs="Times New Roman"/>
          <w:sz w:val="18"/>
          <w:szCs w:val="18"/>
        </w:rPr>
        <w:t>. 8th Edition, Churchill Livingstone, Elsevier, 2012 ISBN</w:t>
      </w:r>
      <w:proofErr w:type="gramStart"/>
      <w:r w:rsidR="00925315" w:rsidRPr="00532CC0">
        <w:rPr>
          <w:rFonts w:ascii="Times New Roman" w:hAnsi="Times New Roman" w:cs="Times New Roman"/>
          <w:sz w:val="18"/>
          <w:szCs w:val="18"/>
        </w:rPr>
        <w:t>,  978-0443-10365-0</w:t>
      </w:r>
      <w:proofErr w:type="gramEnd"/>
    </w:p>
    <w:p w:rsidR="00925315" w:rsidRPr="00532CC0" w:rsidRDefault="00925315" w:rsidP="00532CC0">
      <w:pPr>
        <w:spacing w:after="0" w:line="240" w:lineRule="auto"/>
        <w:textAlignment w:val="baseline"/>
        <w:rPr>
          <w:rFonts w:ascii="Times New Roman" w:hAnsi="Times New Roman" w:cs="Times New Roman"/>
          <w:sz w:val="18"/>
          <w:szCs w:val="18"/>
        </w:rPr>
      </w:pPr>
      <w:r w:rsidRPr="00532CC0">
        <w:rPr>
          <w:rFonts w:ascii="Times New Roman" w:hAnsi="Times New Roman" w:cs="Times New Roman"/>
          <w:sz w:val="18"/>
          <w:szCs w:val="18"/>
        </w:rPr>
        <w:t xml:space="preserve">Antonio Cardesa, Pieter J. Slootweg: </w:t>
      </w:r>
      <w:r w:rsidRPr="00532CC0">
        <w:rPr>
          <w:rFonts w:ascii="Times New Roman" w:hAnsi="Times New Roman" w:cs="Times New Roman"/>
          <w:b/>
          <w:sz w:val="18"/>
          <w:szCs w:val="18"/>
        </w:rPr>
        <w:t>Pathology of the Head and Neck</w:t>
      </w:r>
      <w:r w:rsidRPr="00532CC0">
        <w:rPr>
          <w:rFonts w:ascii="Times New Roman" w:hAnsi="Times New Roman" w:cs="Times New Roman"/>
          <w:sz w:val="18"/>
          <w:szCs w:val="18"/>
        </w:rPr>
        <w:t>. Springer-Verlag, 2006, ISBN 10-3-540-30628-5, 2006</w:t>
      </w:r>
    </w:p>
    <w:p w:rsidR="00925315" w:rsidRPr="00532CC0" w:rsidRDefault="00CD3E95" w:rsidP="00532CC0">
      <w:pPr>
        <w:spacing w:after="0" w:line="240" w:lineRule="auto"/>
        <w:textAlignment w:val="baseline"/>
        <w:rPr>
          <w:rFonts w:ascii="Times New Roman" w:hAnsi="Times New Roman" w:cs="Times New Roman"/>
          <w:sz w:val="18"/>
          <w:szCs w:val="18"/>
        </w:rPr>
      </w:pPr>
      <w:r>
        <w:rPr>
          <w:rFonts w:ascii="Times New Roman" w:hAnsi="Times New Roman" w:cs="Times New Roman"/>
          <w:sz w:val="18"/>
          <w:szCs w:val="18"/>
        </w:rPr>
        <w:t xml:space="preserve">4. </w:t>
      </w:r>
      <w:r w:rsidR="00925315" w:rsidRPr="00532CC0">
        <w:rPr>
          <w:rFonts w:ascii="Times New Roman" w:hAnsi="Times New Roman" w:cs="Times New Roman"/>
          <w:sz w:val="18"/>
          <w:szCs w:val="18"/>
        </w:rPr>
        <w:t xml:space="preserve">Sook-Bin Woo: </w:t>
      </w:r>
      <w:r w:rsidR="00925315" w:rsidRPr="00532CC0">
        <w:rPr>
          <w:rFonts w:ascii="Times New Roman" w:hAnsi="Times New Roman" w:cs="Times New Roman"/>
          <w:b/>
          <w:sz w:val="18"/>
          <w:szCs w:val="18"/>
        </w:rPr>
        <w:t>Oral Pathology: A comprehensive atlas and text.</w:t>
      </w:r>
      <w:r w:rsidR="00925315" w:rsidRPr="00532CC0">
        <w:rPr>
          <w:rFonts w:ascii="Times New Roman" w:hAnsi="Times New Roman" w:cs="Times New Roman"/>
          <w:sz w:val="18"/>
          <w:szCs w:val="18"/>
        </w:rPr>
        <w:t xml:space="preserve"> Esevier-Saunders, 2012, ISBN:978-1-4377-2226-0</w:t>
      </w:r>
    </w:p>
    <w:p w:rsidR="00925315" w:rsidRDefault="00925315" w:rsidP="00532CC0">
      <w:pPr>
        <w:spacing w:after="0" w:line="240" w:lineRule="auto"/>
        <w:textAlignment w:val="baseline"/>
        <w:rPr>
          <w:rFonts w:ascii="Times New Roman" w:hAnsi="Times New Roman" w:cs="Times New Roman"/>
          <w:sz w:val="18"/>
          <w:szCs w:val="18"/>
        </w:rPr>
      </w:pPr>
      <w:r w:rsidRPr="00532CC0">
        <w:rPr>
          <w:rFonts w:ascii="Times New Roman" w:hAnsi="Times New Roman" w:cs="Times New Roman"/>
          <w:sz w:val="18"/>
          <w:szCs w:val="18"/>
        </w:rPr>
        <w:t xml:space="preserve">JA. Regezi, JJ. Sciubba, RCK. Jordan: </w:t>
      </w:r>
      <w:r w:rsidRPr="00532CC0">
        <w:rPr>
          <w:rFonts w:ascii="Times New Roman" w:hAnsi="Times New Roman" w:cs="Times New Roman"/>
          <w:b/>
          <w:sz w:val="18"/>
          <w:szCs w:val="18"/>
        </w:rPr>
        <w:t>Oral Pathology. Clinicopathlogical correlations.</w:t>
      </w:r>
      <w:r w:rsidRPr="00532CC0">
        <w:rPr>
          <w:rFonts w:ascii="Times New Roman" w:hAnsi="Times New Roman" w:cs="Times New Roman"/>
          <w:sz w:val="18"/>
          <w:szCs w:val="18"/>
        </w:rPr>
        <w:t xml:space="preserve"> 6th Edition, Elsevier, 2012, ISBN: 978-1-4557-0262-6</w:t>
      </w:r>
    </w:p>
    <w:p w:rsidR="00700BB1" w:rsidRDefault="00700BB1" w:rsidP="00532CC0">
      <w:pPr>
        <w:spacing w:after="0" w:line="240" w:lineRule="auto"/>
        <w:textAlignment w:val="baseline"/>
        <w:rPr>
          <w:rFonts w:ascii="Times New Roman" w:hAnsi="Times New Roman" w:cs="Times New Roman"/>
          <w:sz w:val="18"/>
          <w:szCs w:val="18"/>
        </w:rPr>
      </w:pPr>
    </w:p>
    <w:p w:rsidR="00700BB1" w:rsidRPr="00700BB1" w:rsidRDefault="00700BB1" w:rsidP="00700BB1">
      <w:pPr>
        <w:spacing w:after="0" w:line="240" w:lineRule="auto"/>
        <w:rPr>
          <w:rFonts w:ascii="Times New Roman" w:hAnsi="Times New Roman" w:cs="Times New Roman"/>
          <w:i/>
          <w:sz w:val="18"/>
          <w:szCs w:val="18"/>
        </w:rPr>
      </w:pPr>
      <w:r w:rsidRPr="00700BB1">
        <w:rPr>
          <w:rFonts w:ascii="Times New Roman" w:hAnsi="Times New Roman" w:cs="Times New Roman"/>
          <w:i/>
          <w:sz w:val="18"/>
          <w:szCs w:val="18"/>
        </w:rPr>
        <w:t>Eigenes Lehrmaterial:</w:t>
      </w:r>
    </w:p>
    <w:p w:rsidR="00700BB1" w:rsidRPr="00291ECF" w:rsidRDefault="00700BB1" w:rsidP="00700BB1">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Handouts der Vorlesungen sind durch Neptun oder an der Webseite des Instituts erreichbar. </w:t>
      </w:r>
    </w:p>
    <w:p w:rsidR="00700BB1" w:rsidRPr="00532CC0" w:rsidRDefault="00700BB1" w:rsidP="00532CC0">
      <w:pPr>
        <w:spacing w:after="0" w:line="240" w:lineRule="auto"/>
        <w:textAlignment w:val="baseline"/>
        <w:rPr>
          <w:rFonts w:ascii="Times New Roman" w:hAnsi="Times New Roman" w:cs="Times New Roman"/>
          <w:sz w:val="18"/>
          <w:szCs w:val="18"/>
        </w:rPr>
      </w:pPr>
    </w:p>
    <w:p w:rsidR="00CD3E95" w:rsidRDefault="00CD3E95">
      <w:r>
        <w:br w:type="page"/>
      </w:r>
    </w:p>
    <w:p w:rsidR="00A96777" w:rsidRPr="00CD3E95" w:rsidRDefault="00A96777" w:rsidP="00CD3E95">
      <w:pPr>
        <w:spacing w:after="0" w:line="320" w:lineRule="exact"/>
        <w:rPr>
          <w:rFonts w:ascii="Times New Roman" w:hAnsi="Times New Roman" w:cs="Times New Roman"/>
          <w:sz w:val="18"/>
          <w:szCs w:val="18"/>
        </w:rPr>
      </w:pPr>
      <w:r w:rsidRPr="00CD3E95">
        <w:rPr>
          <w:rFonts w:ascii="Times New Roman" w:hAnsi="Times New Roman" w:cs="Times New Roman"/>
          <w:sz w:val="18"/>
          <w:szCs w:val="18"/>
        </w:rPr>
        <w:lastRenderedPageBreak/>
        <w:t xml:space="preserve">Vorlesungen </w:t>
      </w:r>
    </w:p>
    <w:p w:rsidR="00B01E2C" w:rsidRPr="00653608" w:rsidRDefault="00231E5F" w:rsidP="00A010D8">
      <w:pPr>
        <w:pStyle w:val="Listaszerbekezds"/>
        <w:numPr>
          <w:ilvl w:val="1"/>
          <w:numId w:val="7"/>
        </w:numPr>
        <w:spacing w:after="0" w:line="320" w:lineRule="exact"/>
        <w:ind w:left="426" w:hanging="426"/>
        <w:rPr>
          <w:rFonts w:ascii="Times New Roman" w:hAnsi="Times New Roman" w:cs="Times New Roman"/>
          <w:b/>
          <w:sz w:val="18"/>
          <w:szCs w:val="18"/>
        </w:rPr>
      </w:pPr>
      <w:r w:rsidRPr="00653608">
        <w:rPr>
          <w:rFonts w:ascii="Times New Roman" w:hAnsi="Times New Roman" w:cs="Times New Roman"/>
          <w:b/>
          <w:sz w:val="18"/>
          <w:szCs w:val="18"/>
        </w:rPr>
        <w:t>Atmungsorgane (2</w:t>
      </w:r>
      <w:r w:rsidR="00A96777" w:rsidRPr="00653608">
        <w:rPr>
          <w:rFonts w:ascii="Times New Roman" w:hAnsi="Times New Roman" w:cs="Times New Roman"/>
          <w:b/>
          <w:sz w:val="18"/>
          <w:szCs w:val="18"/>
        </w:rPr>
        <w:t xml:space="preserve"> Vorlesungen)</w:t>
      </w:r>
    </w:p>
    <w:p w:rsidR="00A96777" w:rsidRPr="00CD3E95" w:rsidRDefault="00A96777" w:rsidP="00653608">
      <w:pPr>
        <w:spacing w:after="0" w:line="320" w:lineRule="exact"/>
        <w:ind w:left="426"/>
        <w:rPr>
          <w:rFonts w:ascii="Times New Roman" w:hAnsi="Times New Roman" w:cs="Times New Roman"/>
          <w:b/>
          <w:sz w:val="18"/>
          <w:szCs w:val="18"/>
        </w:rPr>
      </w:pPr>
      <w:proofErr w:type="gramStart"/>
      <w:r w:rsidRPr="00CD3E95">
        <w:rPr>
          <w:rFonts w:ascii="Times New Roman" w:hAnsi="Times New Roman" w:cs="Times New Roman"/>
          <w:b/>
          <w:sz w:val="18"/>
          <w:szCs w:val="18"/>
        </w:rPr>
        <w:t>Vorlesungsleiter(</w:t>
      </w:r>
      <w:proofErr w:type="gramEnd"/>
      <w:r w:rsidRPr="00CD3E95">
        <w:rPr>
          <w:rFonts w:ascii="Times New Roman" w:hAnsi="Times New Roman" w:cs="Times New Roman"/>
          <w:b/>
          <w:sz w:val="18"/>
          <w:szCs w:val="18"/>
        </w:rPr>
        <w:t>in): dr. Ivett Hegedűs</w:t>
      </w:r>
    </w:p>
    <w:p w:rsidR="00231E5F" w:rsidRPr="00653608" w:rsidRDefault="00231E5F"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653608">
        <w:rPr>
          <w:rFonts w:ascii="Times New Roman" w:hAnsi="Times New Roman" w:cs="Times New Roman"/>
          <w:sz w:val="18"/>
          <w:szCs w:val="18"/>
        </w:rPr>
        <w:t xml:space="preserve">Erkrankungen der oberen </w:t>
      </w:r>
      <w:proofErr w:type="gramStart"/>
      <w:r w:rsidRPr="00653608">
        <w:rPr>
          <w:rFonts w:ascii="Times New Roman" w:hAnsi="Times New Roman" w:cs="Times New Roman"/>
          <w:sz w:val="18"/>
          <w:szCs w:val="18"/>
        </w:rPr>
        <w:t>Atemwege</w:t>
      </w:r>
      <w:r w:rsidR="00D4606B" w:rsidRPr="00653608">
        <w:rPr>
          <w:rFonts w:ascii="Times New Roman" w:hAnsi="Times New Roman" w:cs="Times New Roman"/>
          <w:sz w:val="18"/>
          <w:szCs w:val="18"/>
        </w:rPr>
        <w:t xml:space="preserve">  und</w:t>
      </w:r>
      <w:proofErr w:type="gramEnd"/>
      <w:r w:rsidR="00D4606B" w:rsidRPr="00653608">
        <w:rPr>
          <w:rFonts w:ascii="Times New Roman" w:hAnsi="Times New Roman" w:cs="Times New Roman"/>
          <w:sz w:val="18"/>
          <w:szCs w:val="18"/>
        </w:rPr>
        <w:t xml:space="preserve"> des </w:t>
      </w:r>
      <w:r w:rsidR="00A509D1" w:rsidRPr="00653608">
        <w:rPr>
          <w:rFonts w:ascii="Times New Roman" w:hAnsi="Times New Roman" w:cs="Times New Roman"/>
          <w:sz w:val="18"/>
          <w:szCs w:val="18"/>
        </w:rPr>
        <w:t>Kehlkopf</w:t>
      </w:r>
      <w:r w:rsidR="00D4606B" w:rsidRPr="00653608">
        <w:rPr>
          <w:rFonts w:ascii="Times New Roman" w:hAnsi="Times New Roman" w:cs="Times New Roman"/>
          <w:sz w:val="18"/>
          <w:szCs w:val="18"/>
        </w:rPr>
        <w:t>s. Chronische obstruktive Lungenerkrankungen.</w:t>
      </w:r>
    </w:p>
    <w:p w:rsidR="00D4606B" w:rsidRPr="00653608" w:rsidRDefault="00D4606B"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653608">
        <w:rPr>
          <w:rFonts w:ascii="Times New Roman" w:hAnsi="Times New Roman" w:cs="Times New Roman"/>
          <w:sz w:val="18"/>
          <w:szCs w:val="18"/>
        </w:rPr>
        <w:t>Pneumonien und Lungentumoren</w:t>
      </w:r>
    </w:p>
    <w:p w:rsidR="00264248" w:rsidRPr="00CD3E95" w:rsidRDefault="00264248" w:rsidP="00A56DEA">
      <w:pPr>
        <w:spacing w:after="0" w:line="320" w:lineRule="exact"/>
        <w:ind w:left="426" w:hanging="426"/>
        <w:rPr>
          <w:rFonts w:ascii="Times New Roman" w:hAnsi="Times New Roman" w:cs="Times New Roman"/>
          <w:sz w:val="18"/>
          <w:szCs w:val="18"/>
        </w:rPr>
      </w:pPr>
    </w:p>
    <w:p w:rsidR="00264248" w:rsidRPr="00A56DEA" w:rsidRDefault="00264248" w:rsidP="00A010D8">
      <w:pPr>
        <w:pStyle w:val="Listaszerbekezds"/>
        <w:numPr>
          <w:ilvl w:val="1"/>
          <w:numId w:val="7"/>
        </w:numPr>
        <w:spacing w:after="0" w:line="320" w:lineRule="exact"/>
        <w:ind w:left="426" w:hanging="426"/>
        <w:rPr>
          <w:rFonts w:ascii="Times New Roman" w:hAnsi="Times New Roman" w:cs="Times New Roman"/>
          <w:b/>
          <w:sz w:val="18"/>
          <w:szCs w:val="18"/>
        </w:rPr>
      </w:pPr>
      <w:r w:rsidRPr="00A56DEA">
        <w:rPr>
          <w:rFonts w:ascii="Times New Roman" w:hAnsi="Times New Roman" w:cs="Times New Roman"/>
          <w:b/>
          <w:sz w:val="18"/>
          <w:szCs w:val="18"/>
        </w:rPr>
        <w:t>Dermatopathologie (2 Vorlesungen)</w:t>
      </w:r>
    </w:p>
    <w:p w:rsidR="00264248" w:rsidRPr="00CD3E95" w:rsidRDefault="00264248" w:rsidP="00A56DEA">
      <w:pPr>
        <w:spacing w:after="0" w:line="320" w:lineRule="exact"/>
        <w:ind w:left="426"/>
        <w:rPr>
          <w:rFonts w:ascii="Times New Roman" w:hAnsi="Times New Roman" w:cs="Times New Roman"/>
          <w:b/>
          <w:sz w:val="18"/>
          <w:szCs w:val="18"/>
        </w:rPr>
      </w:pPr>
      <w:proofErr w:type="gramStart"/>
      <w:r w:rsidRPr="00CD3E95">
        <w:rPr>
          <w:rFonts w:ascii="Times New Roman" w:hAnsi="Times New Roman" w:cs="Times New Roman"/>
          <w:b/>
          <w:sz w:val="18"/>
          <w:szCs w:val="18"/>
        </w:rPr>
        <w:t>Vorlesungsleiter(</w:t>
      </w:r>
      <w:proofErr w:type="gramEnd"/>
      <w:r w:rsidRPr="00CD3E95">
        <w:rPr>
          <w:rFonts w:ascii="Times New Roman" w:hAnsi="Times New Roman" w:cs="Times New Roman"/>
          <w:b/>
          <w:sz w:val="18"/>
          <w:szCs w:val="18"/>
        </w:rPr>
        <w:t xml:space="preserve">in): </w:t>
      </w:r>
      <w:r w:rsidR="003D56CB" w:rsidRPr="00CD3E95">
        <w:rPr>
          <w:rFonts w:ascii="Times New Roman" w:hAnsi="Times New Roman" w:cs="Times New Roman"/>
          <w:b/>
          <w:sz w:val="18"/>
          <w:szCs w:val="18"/>
        </w:rPr>
        <w:t>Prof. Dr. László Pajor</w:t>
      </w:r>
    </w:p>
    <w:p w:rsidR="00DB0EE5" w:rsidRPr="00A56DEA" w:rsidRDefault="00454992"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A56DEA">
        <w:rPr>
          <w:rFonts w:ascii="Times New Roman" w:hAnsi="Times New Roman" w:cs="Times New Roman"/>
          <w:sz w:val="18"/>
          <w:szCs w:val="18"/>
        </w:rPr>
        <w:t>Hä</w:t>
      </w:r>
      <w:r w:rsidR="00302A08" w:rsidRPr="00A56DEA">
        <w:rPr>
          <w:rFonts w:ascii="Times New Roman" w:hAnsi="Times New Roman" w:cs="Times New Roman"/>
          <w:sz w:val="18"/>
          <w:szCs w:val="18"/>
        </w:rPr>
        <w:t>ufigste Hautverä</w:t>
      </w:r>
      <w:r w:rsidR="00CA7F37" w:rsidRPr="00A56DEA">
        <w:rPr>
          <w:rFonts w:ascii="Times New Roman" w:hAnsi="Times New Roman" w:cs="Times New Roman"/>
          <w:sz w:val="18"/>
          <w:szCs w:val="18"/>
        </w:rPr>
        <w:t>nderungen im Kopf-Hals-</w:t>
      </w:r>
      <w:r w:rsidR="00302A08" w:rsidRPr="00A56DEA">
        <w:rPr>
          <w:rFonts w:ascii="Times New Roman" w:hAnsi="Times New Roman" w:cs="Times New Roman"/>
          <w:sz w:val="18"/>
          <w:szCs w:val="18"/>
        </w:rPr>
        <w:t xml:space="preserve">Nacken </w:t>
      </w:r>
      <w:r w:rsidR="00CA7F37" w:rsidRPr="00A56DEA">
        <w:rPr>
          <w:rFonts w:ascii="Times New Roman" w:hAnsi="Times New Roman" w:cs="Times New Roman"/>
          <w:sz w:val="18"/>
          <w:szCs w:val="18"/>
        </w:rPr>
        <w:t>Bereich</w:t>
      </w:r>
      <w:r w:rsidR="00DB0EE5" w:rsidRPr="00A56DEA">
        <w:rPr>
          <w:rFonts w:ascii="Times New Roman" w:hAnsi="Times New Roman" w:cs="Times New Roman"/>
          <w:sz w:val="18"/>
          <w:szCs w:val="18"/>
        </w:rPr>
        <w:t>.</w:t>
      </w:r>
    </w:p>
    <w:p w:rsidR="004868E0" w:rsidRPr="00A56DEA" w:rsidRDefault="00123678"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A56DEA">
        <w:rPr>
          <w:rFonts w:ascii="Times New Roman" w:hAnsi="Times New Roman" w:cs="Times New Roman"/>
          <w:sz w:val="18"/>
          <w:szCs w:val="18"/>
        </w:rPr>
        <w:t xml:space="preserve">Orale Manifestation </w:t>
      </w:r>
      <w:r w:rsidR="00A509D1" w:rsidRPr="00A56DEA">
        <w:rPr>
          <w:rFonts w:ascii="Times New Roman" w:hAnsi="Times New Roman" w:cs="Times New Roman"/>
          <w:sz w:val="18"/>
          <w:szCs w:val="18"/>
        </w:rPr>
        <w:t xml:space="preserve">systemischer Hauterkrankungen. </w:t>
      </w:r>
    </w:p>
    <w:p w:rsidR="00E03EF0" w:rsidRPr="00CD3E95" w:rsidRDefault="00E03EF0" w:rsidP="00A56DEA">
      <w:pPr>
        <w:spacing w:after="0" w:line="320" w:lineRule="exact"/>
        <w:ind w:left="426" w:hanging="426"/>
        <w:rPr>
          <w:rFonts w:ascii="Times New Roman" w:hAnsi="Times New Roman" w:cs="Times New Roman"/>
          <w:sz w:val="18"/>
          <w:szCs w:val="18"/>
        </w:rPr>
      </w:pPr>
    </w:p>
    <w:p w:rsidR="008E264B" w:rsidRPr="00A56DEA" w:rsidRDefault="003D56CB" w:rsidP="00A010D8">
      <w:pPr>
        <w:pStyle w:val="Listaszerbekezds"/>
        <w:numPr>
          <w:ilvl w:val="1"/>
          <w:numId w:val="7"/>
        </w:numPr>
        <w:spacing w:after="0" w:line="320" w:lineRule="exact"/>
        <w:ind w:left="426" w:hanging="426"/>
        <w:rPr>
          <w:rFonts w:ascii="Times New Roman" w:hAnsi="Times New Roman" w:cs="Times New Roman"/>
          <w:b/>
          <w:sz w:val="18"/>
          <w:szCs w:val="18"/>
        </w:rPr>
      </w:pPr>
      <w:r w:rsidRPr="00A56DEA">
        <w:rPr>
          <w:rFonts w:ascii="Times New Roman" w:hAnsi="Times New Roman" w:cs="Times New Roman"/>
          <w:b/>
          <w:sz w:val="18"/>
          <w:szCs w:val="18"/>
        </w:rPr>
        <w:t>Hämatopathologie (2 Vorlesungen)</w:t>
      </w:r>
    </w:p>
    <w:p w:rsidR="003D56CB" w:rsidRPr="00CD3E95" w:rsidRDefault="003D56CB" w:rsidP="00A56DEA">
      <w:pPr>
        <w:spacing w:after="0" w:line="320" w:lineRule="exact"/>
        <w:ind w:left="426"/>
        <w:rPr>
          <w:rFonts w:ascii="Times New Roman" w:hAnsi="Times New Roman" w:cs="Times New Roman"/>
          <w:b/>
          <w:sz w:val="18"/>
          <w:szCs w:val="18"/>
        </w:rPr>
      </w:pPr>
      <w:proofErr w:type="gramStart"/>
      <w:r w:rsidRPr="00CD3E95">
        <w:rPr>
          <w:rFonts w:ascii="Times New Roman" w:hAnsi="Times New Roman" w:cs="Times New Roman"/>
          <w:b/>
          <w:sz w:val="18"/>
          <w:szCs w:val="18"/>
        </w:rPr>
        <w:t>Vorlesungsleiter(</w:t>
      </w:r>
      <w:proofErr w:type="gramEnd"/>
      <w:r w:rsidRPr="00CD3E95">
        <w:rPr>
          <w:rFonts w:ascii="Times New Roman" w:hAnsi="Times New Roman" w:cs="Times New Roman"/>
          <w:b/>
          <w:sz w:val="18"/>
          <w:szCs w:val="18"/>
        </w:rPr>
        <w:t>in): Prof. Dr. László Pajor</w:t>
      </w:r>
    </w:p>
    <w:p w:rsidR="003D56CB" w:rsidRPr="00A56DEA" w:rsidRDefault="0047086B"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A56DEA">
        <w:rPr>
          <w:rFonts w:ascii="Times New Roman" w:hAnsi="Times New Roman" w:cs="Times New Roman"/>
          <w:sz w:val="18"/>
          <w:szCs w:val="18"/>
        </w:rPr>
        <w:t>Ontogenese der lymphatischen Zellen</w:t>
      </w:r>
      <w:r w:rsidR="00D031AA" w:rsidRPr="00A56DEA">
        <w:rPr>
          <w:rFonts w:ascii="Times New Roman" w:hAnsi="Times New Roman" w:cs="Times New Roman"/>
          <w:sz w:val="18"/>
          <w:szCs w:val="18"/>
        </w:rPr>
        <w:t xml:space="preserve">. </w:t>
      </w:r>
      <w:r w:rsidR="00454992" w:rsidRPr="00A56DEA">
        <w:rPr>
          <w:rFonts w:ascii="Times New Roman" w:hAnsi="Times New Roman" w:cs="Times New Roman"/>
          <w:sz w:val="18"/>
          <w:szCs w:val="18"/>
        </w:rPr>
        <w:t>Allgemeine Charakteristik der Lymphome.</w:t>
      </w:r>
    </w:p>
    <w:p w:rsidR="00D031AA" w:rsidRDefault="00454992"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A56DEA">
        <w:rPr>
          <w:rFonts w:ascii="Times New Roman" w:hAnsi="Times New Roman" w:cs="Times New Roman"/>
          <w:sz w:val="18"/>
          <w:szCs w:val="18"/>
        </w:rPr>
        <w:t xml:space="preserve">Hämatologische </w:t>
      </w:r>
      <w:r w:rsidR="00D031AA" w:rsidRPr="00A56DEA">
        <w:rPr>
          <w:rFonts w:ascii="Times New Roman" w:hAnsi="Times New Roman" w:cs="Times New Roman"/>
          <w:sz w:val="18"/>
          <w:szCs w:val="18"/>
        </w:rPr>
        <w:t>Erkrankungen</w:t>
      </w:r>
      <w:r w:rsidRPr="00A56DEA">
        <w:rPr>
          <w:rFonts w:ascii="Times New Roman" w:hAnsi="Times New Roman" w:cs="Times New Roman"/>
          <w:sz w:val="18"/>
          <w:szCs w:val="18"/>
        </w:rPr>
        <w:t xml:space="preserve"> im Kopf-Hals-Nacken Bereich.</w:t>
      </w:r>
    </w:p>
    <w:p w:rsidR="00A56DEA" w:rsidRPr="00A56DEA" w:rsidRDefault="00A56DEA" w:rsidP="00A56DEA">
      <w:pPr>
        <w:pStyle w:val="Listaszerbekezds"/>
        <w:spacing w:after="0" w:line="320" w:lineRule="exact"/>
        <w:rPr>
          <w:rFonts w:ascii="Times New Roman" w:hAnsi="Times New Roman" w:cs="Times New Roman"/>
          <w:sz w:val="18"/>
          <w:szCs w:val="18"/>
        </w:rPr>
      </w:pPr>
    </w:p>
    <w:p w:rsidR="004868E0" w:rsidRPr="005648FF" w:rsidRDefault="00074536" w:rsidP="00A010D8">
      <w:pPr>
        <w:pStyle w:val="Listaszerbekezds"/>
        <w:numPr>
          <w:ilvl w:val="1"/>
          <w:numId w:val="7"/>
        </w:numPr>
        <w:spacing w:after="0" w:line="320" w:lineRule="exact"/>
        <w:ind w:left="426" w:hanging="426"/>
        <w:rPr>
          <w:rFonts w:ascii="Times New Roman" w:hAnsi="Times New Roman" w:cs="Times New Roman"/>
          <w:b/>
          <w:sz w:val="18"/>
          <w:szCs w:val="18"/>
        </w:rPr>
      </w:pPr>
      <w:r w:rsidRPr="005648FF">
        <w:rPr>
          <w:rFonts w:ascii="Times New Roman" w:hAnsi="Times New Roman" w:cs="Times New Roman"/>
          <w:b/>
          <w:sz w:val="18"/>
          <w:szCs w:val="18"/>
        </w:rPr>
        <w:t>Gastroenterologie (2 Vorlesungen)</w:t>
      </w:r>
    </w:p>
    <w:p w:rsidR="00EA7F45" w:rsidRPr="00CD3E95" w:rsidRDefault="00EA7F45" w:rsidP="005648FF">
      <w:pPr>
        <w:spacing w:after="0" w:line="320" w:lineRule="exact"/>
        <w:ind w:left="426"/>
        <w:rPr>
          <w:rFonts w:ascii="Times New Roman" w:hAnsi="Times New Roman" w:cs="Times New Roman"/>
          <w:b/>
          <w:sz w:val="18"/>
          <w:szCs w:val="18"/>
        </w:rPr>
      </w:pPr>
      <w:proofErr w:type="gramStart"/>
      <w:r w:rsidRPr="00CD3E95">
        <w:rPr>
          <w:rFonts w:ascii="Times New Roman" w:hAnsi="Times New Roman" w:cs="Times New Roman"/>
          <w:b/>
          <w:sz w:val="18"/>
          <w:szCs w:val="18"/>
        </w:rPr>
        <w:t>Vorlesungsleiter(</w:t>
      </w:r>
      <w:proofErr w:type="gramEnd"/>
      <w:r w:rsidRPr="00CD3E95">
        <w:rPr>
          <w:rFonts w:ascii="Times New Roman" w:hAnsi="Times New Roman" w:cs="Times New Roman"/>
          <w:b/>
          <w:sz w:val="18"/>
          <w:szCs w:val="18"/>
        </w:rPr>
        <w:t xml:space="preserve">in): </w:t>
      </w:r>
      <w:r w:rsidR="00A509D1" w:rsidRPr="00CD3E95">
        <w:rPr>
          <w:rFonts w:ascii="Times New Roman" w:hAnsi="Times New Roman" w:cs="Times New Roman"/>
          <w:b/>
          <w:sz w:val="18"/>
          <w:szCs w:val="18"/>
        </w:rPr>
        <w:t xml:space="preserve">dr. </w:t>
      </w:r>
      <w:r w:rsidR="00B40641">
        <w:rPr>
          <w:rFonts w:ascii="Times New Roman" w:hAnsi="Times New Roman" w:cs="Times New Roman"/>
          <w:b/>
          <w:sz w:val="18"/>
          <w:szCs w:val="18"/>
        </w:rPr>
        <w:t>Barna Bogner</w:t>
      </w:r>
    </w:p>
    <w:p w:rsidR="00EA7F45" w:rsidRPr="005648FF" w:rsidRDefault="00EA7F45"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5648FF">
        <w:rPr>
          <w:rFonts w:ascii="Times New Roman" w:hAnsi="Times New Roman" w:cs="Times New Roman"/>
          <w:sz w:val="18"/>
          <w:szCs w:val="18"/>
        </w:rPr>
        <w:t>Pathologie des Ösophagus</w:t>
      </w:r>
      <w:r w:rsidR="007A5779" w:rsidRPr="005648FF">
        <w:rPr>
          <w:rFonts w:ascii="Times New Roman" w:hAnsi="Times New Roman" w:cs="Times New Roman"/>
          <w:sz w:val="18"/>
          <w:szCs w:val="18"/>
        </w:rPr>
        <w:t xml:space="preserve"> und </w:t>
      </w:r>
      <w:r w:rsidRPr="005648FF">
        <w:rPr>
          <w:rFonts w:ascii="Times New Roman" w:hAnsi="Times New Roman" w:cs="Times New Roman"/>
          <w:sz w:val="18"/>
          <w:szCs w:val="18"/>
        </w:rPr>
        <w:t>des Magens</w:t>
      </w:r>
      <w:r w:rsidR="00454992" w:rsidRPr="005648FF">
        <w:rPr>
          <w:rFonts w:ascii="Times New Roman" w:hAnsi="Times New Roman" w:cs="Times New Roman"/>
          <w:sz w:val="18"/>
          <w:szCs w:val="18"/>
        </w:rPr>
        <w:t>.</w:t>
      </w:r>
    </w:p>
    <w:p w:rsidR="004312CF" w:rsidRDefault="00535C95"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5648FF">
        <w:rPr>
          <w:rFonts w:ascii="Times New Roman" w:hAnsi="Times New Roman" w:cs="Times New Roman"/>
          <w:sz w:val="18"/>
          <w:szCs w:val="18"/>
        </w:rPr>
        <w:t>Pat</w:t>
      </w:r>
      <w:r w:rsidR="00454992" w:rsidRPr="005648FF">
        <w:rPr>
          <w:rFonts w:ascii="Times New Roman" w:hAnsi="Times New Roman" w:cs="Times New Roman"/>
          <w:sz w:val="18"/>
          <w:szCs w:val="18"/>
        </w:rPr>
        <w:t>hologie des Dünn- und Dickdarms.</w:t>
      </w:r>
    </w:p>
    <w:p w:rsidR="005648FF" w:rsidRPr="005648FF" w:rsidRDefault="005648FF" w:rsidP="005648FF">
      <w:pPr>
        <w:pStyle w:val="Listaszerbekezds"/>
        <w:spacing w:after="0" w:line="320" w:lineRule="exact"/>
        <w:ind w:left="426" w:hanging="426"/>
        <w:rPr>
          <w:rFonts w:ascii="Times New Roman" w:hAnsi="Times New Roman" w:cs="Times New Roman"/>
          <w:sz w:val="18"/>
          <w:szCs w:val="18"/>
        </w:rPr>
      </w:pPr>
    </w:p>
    <w:p w:rsidR="004312CF" w:rsidRPr="005648FF" w:rsidRDefault="004312CF" w:rsidP="00A010D8">
      <w:pPr>
        <w:pStyle w:val="Listaszerbekezds"/>
        <w:numPr>
          <w:ilvl w:val="1"/>
          <w:numId w:val="7"/>
        </w:numPr>
        <w:spacing w:after="0" w:line="320" w:lineRule="exact"/>
        <w:ind w:left="426" w:hanging="426"/>
        <w:rPr>
          <w:rFonts w:ascii="Times New Roman" w:hAnsi="Times New Roman" w:cs="Times New Roman"/>
          <w:b/>
          <w:sz w:val="18"/>
          <w:szCs w:val="18"/>
        </w:rPr>
      </w:pPr>
      <w:r w:rsidRPr="005648FF">
        <w:rPr>
          <w:rFonts w:ascii="Times New Roman" w:hAnsi="Times New Roman" w:cs="Times New Roman"/>
          <w:b/>
          <w:sz w:val="18"/>
          <w:szCs w:val="18"/>
        </w:rPr>
        <w:t>Kardiovaskuläres System (3 Vorlesungen)</w:t>
      </w:r>
    </w:p>
    <w:p w:rsidR="004868E0" w:rsidRPr="00CD3E95" w:rsidRDefault="004312CF" w:rsidP="005648FF">
      <w:pPr>
        <w:spacing w:after="0" w:line="320" w:lineRule="exact"/>
        <w:ind w:left="426"/>
        <w:rPr>
          <w:rFonts w:ascii="Times New Roman" w:hAnsi="Times New Roman" w:cs="Times New Roman"/>
          <w:b/>
          <w:sz w:val="18"/>
          <w:szCs w:val="18"/>
        </w:rPr>
      </w:pPr>
      <w:proofErr w:type="gramStart"/>
      <w:r w:rsidRPr="00CD3E95">
        <w:rPr>
          <w:rFonts w:ascii="Times New Roman" w:hAnsi="Times New Roman" w:cs="Times New Roman"/>
          <w:b/>
          <w:sz w:val="18"/>
          <w:szCs w:val="18"/>
        </w:rPr>
        <w:t>Vorlesungsleiter(</w:t>
      </w:r>
      <w:proofErr w:type="gramEnd"/>
      <w:r w:rsidRPr="00CD3E95">
        <w:rPr>
          <w:rFonts w:ascii="Times New Roman" w:hAnsi="Times New Roman" w:cs="Times New Roman"/>
          <w:b/>
          <w:sz w:val="18"/>
          <w:szCs w:val="18"/>
        </w:rPr>
        <w:t>in): Dr. Krisztina Kovács</w:t>
      </w:r>
    </w:p>
    <w:p w:rsidR="004312CF" w:rsidRPr="005648FF" w:rsidRDefault="004C1D91"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5648FF">
        <w:rPr>
          <w:rFonts w:ascii="Times New Roman" w:hAnsi="Times New Roman" w:cs="Times New Roman"/>
          <w:sz w:val="18"/>
          <w:szCs w:val="18"/>
        </w:rPr>
        <w:t>Ischämische Herzerkrankung. Endo- und Myokarditiden.</w:t>
      </w:r>
    </w:p>
    <w:p w:rsidR="004312CF" w:rsidRPr="005648FF" w:rsidRDefault="004C1D91"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5648FF">
        <w:rPr>
          <w:rFonts w:ascii="Times New Roman" w:hAnsi="Times New Roman" w:cs="Times New Roman"/>
          <w:sz w:val="18"/>
          <w:szCs w:val="18"/>
        </w:rPr>
        <w:t xml:space="preserve">Angeborene Herzkrankheiten. </w:t>
      </w:r>
      <w:r w:rsidR="00EB55DB" w:rsidRPr="005648FF">
        <w:rPr>
          <w:rFonts w:ascii="Times New Roman" w:hAnsi="Times New Roman" w:cs="Times New Roman"/>
          <w:sz w:val="18"/>
          <w:szCs w:val="18"/>
        </w:rPr>
        <w:t>Kardiomyopathien.</w:t>
      </w:r>
    </w:p>
    <w:p w:rsidR="004312CF" w:rsidRDefault="00EB55DB"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5648FF">
        <w:rPr>
          <w:rFonts w:ascii="Times New Roman" w:hAnsi="Times New Roman" w:cs="Times New Roman"/>
          <w:sz w:val="18"/>
          <w:szCs w:val="18"/>
        </w:rPr>
        <w:t>Vaskulitiden und vaskuläre Tumoren.</w:t>
      </w:r>
    </w:p>
    <w:p w:rsidR="005648FF" w:rsidRPr="005648FF" w:rsidRDefault="005648FF" w:rsidP="005648FF">
      <w:pPr>
        <w:pStyle w:val="Listaszerbekezds"/>
        <w:spacing w:after="0" w:line="320" w:lineRule="exact"/>
        <w:ind w:left="426"/>
        <w:rPr>
          <w:rFonts w:ascii="Times New Roman" w:hAnsi="Times New Roman" w:cs="Times New Roman"/>
          <w:sz w:val="18"/>
          <w:szCs w:val="18"/>
        </w:rPr>
      </w:pPr>
    </w:p>
    <w:p w:rsidR="00EB55DB" w:rsidRPr="005648FF" w:rsidRDefault="0042622C" w:rsidP="00A010D8">
      <w:pPr>
        <w:pStyle w:val="Listaszerbekezds"/>
        <w:numPr>
          <w:ilvl w:val="1"/>
          <w:numId w:val="7"/>
        </w:numPr>
        <w:spacing w:after="0" w:line="320" w:lineRule="exact"/>
        <w:ind w:left="426" w:hanging="426"/>
        <w:rPr>
          <w:rFonts w:ascii="Times New Roman" w:hAnsi="Times New Roman" w:cs="Times New Roman"/>
          <w:b/>
          <w:sz w:val="18"/>
          <w:szCs w:val="18"/>
        </w:rPr>
      </w:pPr>
      <w:r>
        <w:rPr>
          <w:rFonts w:ascii="Times New Roman" w:hAnsi="Times New Roman" w:cs="Times New Roman"/>
          <w:b/>
          <w:sz w:val="18"/>
          <w:szCs w:val="18"/>
        </w:rPr>
        <w:t>Pathologie</w:t>
      </w:r>
      <w:r w:rsidR="00352B14" w:rsidRPr="005648FF">
        <w:rPr>
          <w:rFonts w:ascii="Times New Roman" w:hAnsi="Times New Roman" w:cs="Times New Roman"/>
          <w:b/>
          <w:sz w:val="18"/>
          <w:szCs w:val="18"/>
        </w:rPr>
        <w:t xml:space="preserve"> der Mundhöhle</w:t>
      </w:r>
      <w:r w:rsidR="0006288F" w:rsidRPr="005648FF">
        <w:rPr>
          <w:rFonts w:ascii="Times New Roman" w:hAnsi="Times New Roman" w:cs="Times New Roman"/>
          <w:b/>
          <w:sz w:val="18"/>
          <w:szCs w:val="18"/>
        </w:rPr>
        <w:t xml:space="preserve"> (8 Vorlesungen)</w:t>
      </w:r>
    </w:p>
    <w:p w:rsidR="00352B14" w:rsidRPr="00CD3E95" w:rsidRDefault="00352B14" w:rsidP="008D5139">
      <w:pPr>
        <w:spacing w:after="0" w:line="320" w:lineRule="exact"/>
        <w:ind w:left="426"/>
        <w:rPr>
          <w:rFonts w:ascii="Times New Roman" w:hAnsi="Times New Roman" w:cs="Times New Roman"/>
          <w:b/>
          <w:sz w:val="18"/>
          <w:szCs w:val="18"/>
        </w:rPr>
      </w:pPr>
      <w:proofErr w:type="gramStart"/>
      <w:r w:rsidRPr="00CD3E95">
        <w:rPr>
          <w:rFonts w:ascii="Times New Roman" w:hAnsi="Times New Roman" w:cs="Times New Roman"/>
          <w:b/>
          <w:sz w:val="18"/>
          <w:szCs w:val="18"/>
        </w:rPr>
        <w:t>Vorlesungsleiter(</w:t>
      </w:r>
      <w:proofErr w:type="gramEnd"/>
      <w:r w:rsidRPr="00CD3E95">
        <w:rPr>
          <w:rFonts w:ascii="Times New Roman" w:hAnsi="Times New Roman" w:cs="Times New Roman"/>
          <w:b/>
          <w:sz w:val="18"/>
          <w:szCs w:val="18"/>
        </w:rPr>
        <w:t>in): dr. Ivett Hegedűs</w:t>
      </w:r>
    </w:p>
    <w:p w:rsidR="008D5139" w:rsidRDefault="00EB4795"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5648FF">
        <w:rPr>
          <w:rFonts w:ascii="Times New Roman" w:hAnsi="Times New Roman" w:cs="Times New Roman"/>
          <w:sz w:val="18"/>
          <w:szCs w:val="18"/>
        </w:rPr>
        <w:t xml:space="preserve">Infektiöse Entzündungen der Mundschleimhaut I. </w:t>
      </w:r>
    </w:p>
    <w:p w:rsidR="00B40641" w:rsidRPr="00B40641" w:rsidRDefault="00B40641" w:rsidP="00B40641">
      <w:pPr>
        <w:pStyle w:val="Listaszerbekezds"/>
        <w:numPr>
          <w:ilvl w:val="0"/>
          <w:numId w:val="10"/>
        </w:numPr>
        <w:spacing w:after="0" w:line="320" w:lineRule="exact"/>
        <w:ind w:left="426" w:hanging="426"/>
        <w:rPr>
          <w:rFonts w:ascii="Times New Roman" w:hAnsi="Times New Roman" w:cs="Times New Roman"/>
          <w:sz w:val="18"/>
          <w:szCs w:val="18"/>
        </w:rPr>
      </w:pPr>
      <w:r w:rsidRPr="005648FF">
        <w:rPr>
          <w:rFonts w:ascii="Times New Roman" w:hAnsi="Times New Roman" w:cs="Times New Roman"/>
          <w:sz w:val="18"/>
          <w:szCs w:val="18"/>
        </w:rPr>
        <w:t xml:space="preserve">Infektiöse Entzündungen der Mundschleimhaut </w:t>
      </w:r>
      <w:r>
        <w:rPr>
          <w:rFonts w:ascii="Times New Roman" w:hAnsi="Times New Roman" w:cs="Times New Roman"/>
          <w:sz w:val="18"/>
          <w:szCs w:val="18"/>
        </w:rPr>
        <w:t>I</w:t>
      </w:r>
      <w:r w:rsidRPr="005648FF">
        <w:rPr>
          <w:rFonts w:ascii="Times New Roman" w:hAnsi="Times New Roman" w:cs="Times New Roman"/>
          <w:sz w:val="18"/>
          <w:szCs w:val="18"/>
        </w:rPr>
        <w:t xml:space="preserve">I. </w:t>
      </w:r>
    </w:p>
    <w:p w:rsidR="00264248" w:rsidRPr="008D5139" w:rsidRDefault="00B40641" w:rsidP="00A010D8">
      <w:pPr>
        <w:pStyle w:val="Listaszerbekezds"/>
        <w:numPr>
          <w:ilvl w:val="0"/>
          <w:numId w:val="10"/>
        </w:numPr>
        <w:spacing w:after="0" w:line="320" w:lineRule="exact"/>
        <w:ind w:left="426" w:hanging="426"/>
        <w:rPr>
          <w:rFonts w:ascii="Times New Roman" w:hAnsi="Times New Roman" w:cs="Times New Roman"/>
          <w:sz w:val="18"/>
          <w:szCs w:val="18"/>
        </w:rPr>
      </w:pPr>
      <w:r>
        <w:rPr>
          <w:rFonts w:ascii="Times New Roman" w:hAnsi="Times New Roman" w:cs="Times New Roman"/>
          <w:sz w:val="18"/>
          <w:szCs w:val="18"/>
        </w:rPr>
        <w:t>N</w:t>
      </w:r>
      <w:r w:rsidR="00EB4795" w:rsidRPr="008D5139">
        <w:rPr>
          <w:rFonts w:ascii="Times New Roman" w:hAnsi="Times New Roman" w:cs="Times New Roman"/>
          <w:sz w:val="18"/>
          <w:szCs w:val="18"/>
        </w:rPr>
        <w:t>icht-infektiöse Entzündungen der Mundschleimhaut</w:t>
      </w:r>
      <w:r w:rsidR="006D2C40" w:rsidRPr="008D5139">
        <w:rPr>
          <w:rFonts w:ascii="Times New Roman" w:hAnsi="Times New Roman" w:cs="Times New Roman"/>
          <w:sz w:val="18"/>
          <w:szCs w:val="18"/>
        </w:rPr>
        <w:t>.</w:t>
      </w:r>
    </w:p>
    <w:p w:rsidR="00A96777" w:rsidRPr="005648FF" w:rsidRDefault="006D2C40"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5648FF">
        <w:rPr>
          <w:rFonts w:ascii="Times New Roman" w:hAnsi="Times New Roman" w:cs="Times New Roman"/>
          <w:sz w:val="18"/>
          <w:szCs w:val="18"/>
        </w:rPr>
        <w:t>Epitheliale Veränderungen der Mundhöhle.</w:t>
      </w:r>
    </w:p>
    <w:p w:rsidR="000E6C58" w:rsidRPr="005648FF" w:rsidRDefault="006D2C40"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5648FF">
        <w:rPr>
          <w:rFonts w:ascii="Times New Roman" w:hAnsi="Times New Roman" w:cs="Times New Roman"/>
          <w:sz w:val="18"/>
          <w:szCs w:val="18"/>
        </w:rPr>
        <w:t xml:space="preserve">Epitheliale Tumoren der Mundhöhle. </w:t>
      </w:r>
      <w:r w:rsidR="00B40641">
        <w:rPr>
          <w:rFonts w:ascii="Times New Roman" w:hAnsi="Times New Roman" w:cs="Times New Roman"/>
          <w:sz w:val="18"/>
          <w:szCs w:val="18"/>
        </w:rPr>
        <w:t xml:space="preserve">Pathogenetishe </w:t>
      </w:r>
      <w:r w:rsidRPr="005648FF">
        <w:rPr>
          <w:rFonts w:ascii="Times New Roman" w:hAnsi="Times New Roman" w:cs="Times New Roman"/>
          <w:sz w:val="18"/>
          <w:szCs w:val="18"/>
        </w:rPr>
        <w:t>Rolle der HPV</w:t>
      </w:r>
      <w:r w:rsidR="00B40641">
        <w:rPr>
          <w:rFonts w:ascii="Times New Roman" w:hAnsi="Times New Roman" w:cs="Times New Roman"/>
          <w:sz w:val="18"/>
          <w:szCs w:val="18"/>
        </w:rPr>
        <w:t>-Infektion.</w:t>
      </w:r>
    </w:p>
    <w:p w:rsidR="000E6C58" w:rsidRPr="005648FF" w:rsidRDefault="00CD5A20"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5648FF">
        <w:rPr>
          <w:rFonts w:ascii="Times New Roman" w:hAnsi="Times New Roman" w:cs="Times New Roman"/>
          <w:sz w:val="18"/>
          <w:szCs w:val="18"/>
        </w:rPr>
        <w:t>Pathologie der Speicheldrüsen I.</w:t>
      </w:r>
    </w:p>
    <w:p w:rsidR="00CD5A20" w:rsidRPr="005648FF" w:rsidRDefault="00CD5A20"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5648FF">
        <w:rPr>
          <w:rFonts w:ascii="Times New Roman" w:hAnsi="Times New Roman" w:cs="Times New Roman"/>
          <w:sz w:val="18"/>
          <w:szCs w:val="18"/>
        </w:rPr>
        <w:t>Pathologie der Speicheldrüsen II.</w:t>
      </w:r>
    </w:p>
    <w:p w:rsidR="000E6C58" w:rsidRPr="005648FF" w:rsidRDefault="00454992" w:rsidP="00A010D8">
      <w:pPr>
        <w:pStyle w:val="Listaszerbekezds"/>
        <w:numPr>
          <w:ilvl w:val="0"/>
          <w:numId w:val="10"/>
        </w:numPr>
        <w:spacing w:after="0" w:line="320" w:lineRule="exact"/>
        <w:ind w:left="426" w:hanging="426"/>
        <w:rPr>
          <w:rFonts w:ascii="Times New Roman" w:hAnsi="Times New Roman" w:cs="Times New Roman"/>
          <w:sz w:val="18"/>
          <w:szCs w:val="18"/>
        </w:rPr>
      </w:pPr>
      <w:r w:rsidRPr="005648FF">
        <w:rPr>
          <w:rFonts w:ascii="Times New Roman" w:hAnsi="Times New Roman" w:cs="Times New Roman"/>
          <w:sz w:val="18"/>
          <w:szCs w:val="18"/>
        </w:rPr>
        <w:t>M</w:t>
      </w:r>
      <w:r w:rsidR="0006288F" w:rsidRPr="005648FF">
        <w:rPr>
          <w:rFonts w:ascii="Times New Roman" w:hAnsi="Times New Roman" w:cs="Times New Roman"/>
          <w:sz w:val="18"/>
          <w:szCs w:val="18"/>
        </w:rPr>
        <w:t>esenchymale Läsionen der Mundhöhle.</w:t>
      </w:r>
    </w:p>
    <w:p w:rsidR="008D5139" w:rsidRDefault="008D5139" w:rsidP="00CD3E95">
      <w:pPr>
        <w:spacing w:after="0" w:line="320" w:lineRule="exact"/>
        <w:rPr>
          <w:rFonts w:ascii="Times New Roman" w:hAnsi="Times New Roman" w:cs="Times New Roman"/>
          <w:b/>
          <w:sz w:val="18"/>
          <w:szCs w:val="18"/>
        </w:rPr>
      </w:pPr>
    </w:p>
    <w:p w:rsidR="0006288F" w:rsidRPr="008D5139" w:rsidRDefault="0006288F" w:rsidP="00A010D8">
      <w:pPr>
        <w:pStyle w:val="Listaszerbekezds"/>
        <w:numPr>
          <w:ilvl w:val="1"/>
          <w:numId w:val="7"/>
        </w:numPr>
        <w:spacing w:after="0" w:line="320" w:lineRule="exact"/>
        <w:ind w:left="426" w:hanging="426"/>
        <w:rPr>
          <w:rFonts w:ascii="Times New Roman" w:hAnsi="Times New Roman" w:cs="Times New Roman"/>
          <w:b/>
          <w:sz w:val="18"/>
          <w:szCs w:val="18"/>
        </w:rPr>
      </w:pPr>
      <w:r w:rsidRPr="008D5139">
        <w:rPr>
          <w:rFonts w:ascii="Times New Roman" w:hAnsi="Times New Roman" w:cs="Times New Roman"/>
          <w:b/>
          <w:sz w:val="18"/>
          <w:szCs w:val="18"/>
        </w:rPr>
        <w:t>Endokrinologie (2 Vorlesungen)</w:t>
      </w:r>
    </w:p>
    <w:p w:rsidR="0006288F" w:rsidRPr="00CD3E95" w:rsidRDefault="0006288F" w:rsidP="008D5139">
      <w:pPr>
        <w:spacing w:after="0" w:line="320" w:lineRule="exact"/>
        <w:ind w:left="426"/>
        <w:rPr>
          <w:rFonts w:ascii="Times New Roman" w:hAnsi="Times New Roman" w:cs="Times New Roman"/>
          <w:b/>
          <w:sz w:val="18"/>
          <w:szCs w:val="18"/>
        </w:rPr>
      </w:pPr>
      <w:proofErr w:type="gramStart"/>
      <w:r w:rsidRPr="00CD3E95">
        <w:rPr>
          <w:rFonts w:ascii="Times New Roman" w:hAnsi="Times New Roman" w:cs="Times New Roman"/>
          <w:b/>
          <w:sz w:val="18"/>
          <w:szCs w:val="18"/>
        </w:rPr>
        <w:t>Vorlesungsleiter(</w:t>
      </w:r>
      <w:proofErr w:type="gramEnd"/>
      <w:r w:rsidRPr="00CD3E95">
        <w:rPr>
          <w:rFonts w:ascii="Times New Roman" w:hAnsi="Times New Roman" w:cs="Times New Roman"/>
          <w:b/>
          <w:sz w:val="18"/>
          <w:szCs w:val="18"/>
        </w:rPr>
        <w:t xml:space="preserve">in): </w:t>
      </w:r>
      <w:r w:rsidR="00962986" w:rsidRPr="00CD3E95">
        <w:rPr>
          <w:rFonts w:ascii="Times New Roman" w:hAnsi="Times New Roman" w:cs="Times New Roman"/>
          <w:b/>
          <w:sz w:val="18"/>
          <w:szCs w:val="18"/>
        </w:rPr>
        <w:t>dr. Ivett Hegedűs</w:t>
      </w:r>
    </w:p>
    <w:p w:rsidR="0006288F" w:rsidRPr="008D5139" w:rsidRDefault="00AE2A77" w:rsidP="00A010D8">
      <w:pPr>
        <w:pStyle w:val="Listaszerbekezds"/>
        <w:numPr>
          <w:ilvl w:val="0"/>
          <w:numId w:val="11"/>
        </w:numPr>
        <w:spacing w:after="0" w:line="320" w:lineRule="exact"/>
        <w:ind w:left="426" w:hanging="426"/>
        <w:rPr>
          <w:rFonts w:ascii="Times New Roman" w:hAnsi="Times New Roman" w:cs="Times New Roman"/>
          <w:sz w:val="18"/>
          <w:szCs w:val="18"/>
        </w:rPr>
      </w:pPr>
      <w:r w:rsidRPr="008D5139">
        <w:rPr>
          <w:rFonts w:ascii="Times New Roman" w:hAnsi="Times New Roman" w:cs="Times New Roman"/>
          <w:sz w:val="18"/>
          <w:szCs w:val="18"/>
        </w:rPr>
        <w:t xml:space="preserve">Tumoren der Hypophyse. </w:t>
      </w:r>
      <w:r w:rsidR="005C479E" w:rsidRPr="008D5139">
        <w:rPr>
          <w:rFonts w:ascii="Times New Roman" w:hAnsi="Times New Roman" w:cs="Times New Roman"/>
          <w:sz w:val="18"/>
          <w:szCs w:val="18"/>
        </w:rPr>
        <w:t>Pathologie der Schilddrüse I. (Fehlbildungen, Hyperplasien, Thyreoiditiden).</w:t>
      </w:r>
    </w:p>
    <w:p w:rsidR="00700BB1" w:rsidRDefault="005C479E" w:rsidP="00700BB1">
      <w:pPr>
        <w:pStyle w:val="Listaszerbekezds"/>
        <w:numPr>
          <w:ilvl w:val="0"/>
          <w:numId w:val="11"/>
        </w:numPr>
        <w:spacing w:after="0" w:line="320" w:lineRule="exact"/>
        <w:ind w:left="426" w:hanging="426"/>
        <w:rPr>
          <w:rFonts w:ascii="Times New Roman" w:hAnsi="Times New Roman" w:cs="Times New Roman"/>
          <w:sz w:val="18"/>
          <w:szCs w:val="18"/>
        </w:rPr>
      </w:pPr>
      <w:r w:rsidRPr="008D5139">
        <w:rPr>
          <w:rFonts w:ascii="Times New Roman" w:hAnsi="Times New Roman" w:cs="Times New Roman"/>
          <w:sz w:val="18"/>
          <w:szCs w:val="18"/>
        </w:rPr>
        <w:t>Pathologie der Schilddrüse II.: Gut- und bösartige Tumoren</w:t>
      </w:r>
      <w:r w:rsidR="004E6CB7" w:rsidRPr="008D5139">
        <w:rPr>
          <w:rFonts w:ascii="Times New Roman" w:hAnsi="Times New Roman" w:cs="Times New Roman"/>
          <w:sz w:val="18"/>
          <w:szCs w:val="18"/>
        </w:rPr>
        <w:t xml:space="preserve">. </w:t>
      </w:r>
      <w:r w:rsidR="00B40641">
        <w:rPr>
          <w:rFonts w:ascii="Times New Roman" w:hAnsi="Times New Roman" w:cs="Times New Roman"/>
          <w:sz w:val="18"/>
          <w:szCs w:val="18"/>
        </w:rPr>
        <w:t>Pathologie der Nebenschilddrüse</w:t>
      </w:r>
      <w:r w:rsidR="004E6CB7" w:rsidRPr="008D5139">
        <w:rPr>
          <w:rFonts w:ascii="Times New Roman" w:hAnsi="Times New Roman" w:cs="Times New Roman"/>
          <w:sz w:val="18"/>
          <w:szCs w:val="18"/>
        </w:rPr>
        <w:t xml:space="preserve"> und der Nebenniere.</w:t>
      </w:r>
    </w:p>
    <w:p w:rsidR="00700BB1" w:rsidRPr="00700BB1" w:rsidRDefault="00700BB1" w:rsidP="00700BB1">
      <w:pPr>
        <w:spacing w:after="0" w:line="320" w:lineRule="exact"/>
        <w:rPr>
          <w:rFonts w:ascii="Times New Roman" w:hAnsi="Times New Roman" w:cs="Times New Roman"/>
          <w:sz w:val="18"/>
          <w:szCs w:val="18"/>
        </w:rPr>
      </w:pPr>
      <w:bookmarkStart w:id="1" w:name="_GoBack"/>
      <w:bookmarkEnd w:id="1"/>
    </w:p>
    <w:p w:rsidR="00FF5C94" w:rsidRPr="008D5139" w:rsidRDefault="00FF5C94" w:rsidP="00A010D8">
      <w:pPr>
        <w:pStyle w:val="Listaszerbekezds"/>
        <w:numPr>
          <w:ilvl w:val="1"/>
          <w:numId w:val="7"/>
        </w:numPr>
        <w:spacing w:after="0" w:line="320" w:lineRule="exact"/>
        <w:ind w:left="426" w:hanging="426"/>
        <w:rPr>
          <w:rFonts w:ascii="Times New Roman" w:hAnsi="Times New Roman" w:cs="Times New Roman"/>
          <w:b/>
          <w:sz w:val="18"/>
          <w:szCs w:val="18"/>
        </w:rPr>
      </w:pPr>
      <w:r w:rsidRPr="008D5139">
        <w:rPr>
          <w:rFonts w:ascii="Times New Roman" w:hAnsi="Times New Roman" w:cs="Times New Roman"/>
          <w:b/>
          <w:sz w:val="18"/>
          <w:szCs w:val="18"/>
        </w:rPr>
        <w:lastRenderedPageBreak/>
        <w:t>Nephro</w:t>
      </w:r>
      <w:r w:rsidR="0042622C">
        <w:rPr>
          <w:rFonts w:ascii="Times New Roman" w:hAnsi="Times New Roman" w:cs="Times New Roman"/>
          <w:b/>
          <w:sz w:val="18"/>
          <w:szCs w:val="18"/>
        </w:rPr>
        <w:t>- und Uro</w:t>
      </w:r>
      <w:r w:rsidRPr="008D5139">
        <w:rPr>
          <w:rFonts w:ascii="Times New Roman" w:hAnsi="Times New Roman" w:cs="Times New Roman"/>
          <w:b/>
          <w:sz w:val="18"/>
          <w:szCs w:val="18"/>
        </w:rPr>
        <w:t>pathologie (2 Vorlesungen)</w:t>
      </w:r>
    </w:p>
    <w:p w:rsidR="00FF5C94" w:rsidRPr="00CD3E95" w:rsidRDefault="00FF5C94" w:rsidP="00D27CAA">
      <w:pPr>
        <w:spacing w:after="0" w:line="320" w:lineRule="exact"/>
        <w:ind w:left="426"/>
        <w:rPr>
          <w:rFonts w:ascii="Times New Roman" w:hAnsi="Times New Roman" w:cs="Times New Roman"/>
          <w:b/>
          <w:sz w:val="18"/>
          <w:szCs w:val="18"/>
        </w:rPr>
      </w:pPr>
      <w:proofErr w:type="gramStart"/>
      <w:r w:rsidRPr="00CD3E95">
        <w:rPr>
          <w:rFonts w:ascii="Times New Roman" w:hAnsi="Times New Roman" w:cs="Times New Roman"/>
          <w:b/>
          <w:sz w:val="18"/>
          <w:szCs w:val="18"/>
        </w:rPr>
        <w:t>Vorlesungsleiter(</w:t>
      </w:r>
      <w:proofErr w:type="gramEnd"/>
      <w:r w:rsidRPr="00CD3E95">
        <w:rPr>
          <w:rFonts w:ascii="Times New Roman" w:hAnsi="Times New Roman" w:cs="Times New Roman"/>
          <w:b/>
          <w:sz w:val="18"/>
          <w:szCs w:val="18"/>
        </w:rPr>
        <w:t>in): dr. András Fincsur</w:t>
      </w:r>
    </w:p>
    <w:p w:rsidR="00FF5C94" w:rsidRPr="00D27CAA" w:rsidRDefault="007E3F33" w:rsidP="00A010D8">
      <w:pPr>
        <w:pStyle w:val="Listaszerbekezds"/>
        <w:numPr>
          <w:ilvl w:val="0"/>
          <w:numId w:val="12"/>
        </w:numPr>
        <w:spacing w:after="0" w:line="320" w:lineRule="exact"/>
        <w:ind w:left="426" w:hanging="426"/>
        <w:rPr>
          <w:rFonts w:ascii="Times New Roman" w:hAnsi="Times New Roman" w:cs="Times New Roman"/>
          <w:sz w:val="18"/>
          <w:szCs w:val="18"/>
        </w:rPr>
      </w:pPr>
      <w:r w:rsidRPr="00D27CAA">
        <w:rPr>
          <w:rFonts w:ascii="Times New Roman" w:hAnsi="Times New Roman" w:cs="Times New Roman"/>
          <w:sz w:val="18"/>
          <w:szCs w:val="18"/>
        </w:rPr>
        <w:t>Nieren</w:t>
      </w:r>
      <w:r w:rsidR="007E609B" w:rsidRPr="00D27CAA">
        <w:rPr>
          <w:rFonts w:ascii="Times New Roman" w:hAnsi="Times New Roman" w:cs="Times New Roman"/>
          <w:sz w:val="18"/>
          <w:szCs w:val="18"/>
        </w:rPr>
        <w:t>tumoren. Niereninsuffizienz.</w:t>
      </w:r>
    </w:p>
    <w:p w:rsidR="004E6CB7" w:rsidRDefault="007E609B" w:rsidP="00A010D8">
      <w:pPr>
        <w:pStyle w:val="Listaszerbekezds"/>
        <w:numPr>
          <w:ilvl w:val="0"/>
          <w:numId w:val="12"/>
        </w:numPr>
        <w:spacing w:after="0" w:line="320" w:lineRule="exact"/>
        <w:ind w:left="426" w:hanging="426"/>
        <w:rPr>
          <w:rFonts w:ascii="Times New Roman" w:hAnsi="Times New Roman" w:cs="Times New Roman"/>
          <w:sz w:val="18"/>
          <w:szCs w:val="18"/>
        </w:rPr>
      </w:pPr>
      <w:r w:rsidRPr="00D27CAA">
        <w:rPr>
          <w:rFonts w:ascii="Times New Roman" w:hAnsi="Times New Roman" w:cs="Times New Roman"/>
          <w:sz w:val="18"/>
          <w:szCs w:val="18"/>
        </w:rPr>
        <w:t>Entzündungen und Tumoren der ableitende</w:t>
      </w:r>
      <w:r w:rsidR="00B40641">
        <w:rPr>
          <w:rFonts w:ascii="Times New Roman" w:hAnsi="Times New Roman" w:cs="Times New Roman"/>
          <w:sz w:val="18"/>
          <w:szCs w:val="18"/>
        </w:rPr>
        <w:t>n</w:t>
      </w:r>
      <w:r w:rsidRPr="00D27CAA">
        <w:rPr>
          <w:rFonts w:ascii="Times New Roman" w:hAnsi="Times New Roman" w:cs="Times New Roman"/>
          <w:sz w:val="18"/>
          <w:szCs w:val="18"/>
        </w:rPr>
        <w:t xml:space="preserve"> Harnwege</w:t>
      </w:r>
      <w:r w:rsidR="005F3899" w:rsidRPr="00D27CAA">
        <w:rPr>
          <w:rFonts w:ascii="Times New Roman" w:hAnsi="Times New Roman" w:cs="Times New Roman"/>
          <w:sz w:val="18"/>
          <w:szCs w:val="18"/>
        </w:rPr>
        <w:t>.</w:t>
      </w:r>
    </w:p>
    <w:p w:rsidR="00D27CAA" w:rsidRPr="00D27CAA" w:rsidRDefault="00D27CAA" w:rsidP="00D27CAA">
      <w:pPr>
        <w:pStyle w:val="Listaszerbekezds"/>
        <w:spacing w:after="0" w:line="320" w:lineRule="exact"/>
        <w:ind w:left="426"/>
        <w:rPr>
          <w:rFonts w:ascii="Times New Roman" w:hAnsi="Times New Roman" w:cs="Times New Roman"/>
          <w:sz w:val="18"/>
          <w:szCs w:val="18"/>
        </w:rPr>
      </w:pPr>
    </w:p>
    <w:p w:rsidR="007E609B" w:rsidRPr="00D27CAA" w:rsidRDefault="007E609B" w:rsidP="00A010D8">
      <w:pPr>
        <w:pStyle w:val="Listaszerbekezds"/>
        <w:numPr>
          <w:ilvl w:val="1"/>
          <w:numId w:val="7"/>
        </w:numPr>
        <w:spacing w:after="0" w:line="320" w:lineRule="exact"/>
        <w:ind w:left="426" w:hanging="426"/>
        <w:rPr>
          <w:rFonts w:ascii="Times New Roman" w:hAnsi="Times New Roman" w:cs="Times New Roman"/>
          <w:b/>
          <w:sz w:val="18"/>
          <w:szCs w:val="18"/>
        </w:rPr>
      </w:pPr>
      <w:r w:rsidRPr="00D27CAA">
        <w:rPr>
          <w:rFonts w:ascii="Times New Roman" w:hAnsi="Times New Roman" w:cs="Times New Roman"/>
          <w:b/>
          <w:sz w:val="18"/>
          <w:szCs w:val="18"/>
        </w:rPr>
        <w:t>Leber - Gallengänge - Pankreas (2 Vorlesungen)</w:t>
      </w:r>
    </w:p>
    <w:p w:rsidR="007E609B" w:rsidRPr="00CD3E95" w:rsidRDefault="007E609B" w:rsidP="00D27CAA">
      <w:pPr>
        <w:spacing w:after="0" w:line="320" w:lineRule="exact"/>
        <w:ind w:left="426"/>
        <w:rPr>
          <w:rFonts w:ascii="Times New Roman" w:hAnsi="Times New Roman" w:cs="Times New Roman"/>
          <w:b/>
          <w:sz w:val="18"/>
          <w:szCs w:val="18"/>
        </w:rPr>
      </w:pPr>
      <w:proofErr w:type="gramStart"/>
      <w:r w:rsidRPr="00CD3E95">
        <w:rPr>
          <w:rFonts w:ascii="Times New Roman" w:hAnsi="Times New Roman" w:cs="Times New Roman"/>
          <w:b/>
          <w:sz w:val="18"/>
          <w:szCs w:val="18"/>
        </w:rPr>
        <w:t>Vorlesungsleiter(</w:t>
      </w:r>
      <w:proofErr w:type="gramEnd"/>
      <w:r w:rsidRPr="00CD3E95">
        <w:rPr>
          <w:rFonts w:ascii="Times New Roman" w:hAnsi="Times New Roman" w:cs="Times New Roman"/>
          <w:b/>
          <w:sz w:val="18"/>
          <w:szCs w:val="18"/>
        </w:rPr>
        <w:t>in): dr. András Fincsur</w:t>
      </w:r>
    </w:p>
    <w:p w:rsidR="007E609B" w:rsidRPr="00D27CAA" w:rsidRDefault="007E609B" w:rsidP="00A010D8">
      <w:pPr>
        <w:pStyle w:val="Listaszerbekezds"/>
        <w:numPr>
          <w:ilvl w:val="0"/>
          <w:numId w:val="12"/>
        </w:numPr>
        <w:spacing w:after="0" w:line="320" w:lineRule="exact"/>
        <w:ind w:left="426" w:hanging="426"/>
        <w:rPr>
          <w:rFonts w:ascii="Times New Roman" w:hAnsi="Times New Roman" w:cs="Times New Roman"/>
          <w:sz w:val="18"/>
          <w:szCs w:val="18"/>
        </w:rPr>
      </w:pPr>
      <w:r w:rsidRPr="00D27CAA">
        <w:rPr>
          <w:rFonts w:ascii="Times New Roman" w:hAnsi="Times New Roman" w:cs="Times New Roman"/>
          <w:sz w:val="18"/>
          <w:szCs w:val="18"/>
        </w:rPr>
        <w:t>Leberpathologie</w:t>
      </w:r>
    </w:p>
    <w:p w:rsidR="007E609B" w:rsidRDefault="007E609B" w:rsidP="00A010D8">
      <w:pPr>
        <w:pStyle w:val="Listaszerbekezds"/>
        <w:numPr>
          <w:ilvl w:val="0"/>
          <w:numId w:val="12"/>
        </w:numPr>
        <w:spacing w:after="0" w:line="320" w:lineRule="exact"/>
        <w:ind w:left="426" w:hanging="426"/>
        <w:rPr>
          <w:rFonts w:ascii="Times New Roman" w:hAnsi="Times New Roman" w:cs="Times New Roman"/>
          <w:sz w:val="18"/>
          <w:szCs w:val="18"/>
        </w:rPr>
      </w:pPr>
      <w:r w:rsidRPr="00D27CAA">
        <w:rPr>
          <w:rFonts w:ascii="Times New Roman" w:hAnsi="Times New Roman" w:cs="Times New Roman"/>
          <w:sz w:val="18"/>
          <w:szCs w:val="18"/>
        </w:rPr>
        <w:t>Pathologie der Bauchspeicheldrüse und Gallenwege</w:t>
      </w:r>
    </w:p>
    <w:p w:rsidR="00D27CAA" w:rsidRPr="00D27CAA" w:rsidRDefault="00D27CAA" w:rsidP="00D27CAA">
      <w:pPr>
        <w:pStyle w:val="Listaszerbekezds"/>
        <w:spacing w:after="0" w:line="320" w:lineRule="exact"/>
        <w:ind w:left="426" w:hanging="426"/>
        <w:rPr>
          <w:rFonts w:ascii="Times New Roman" w:hAnsi="Times New Roman" w:cs="Times New Roman"/>
          <w:sz w:val="18"/>
          <w:szCs w:val="18"/>
        </w:rPr>
      </w:pPr>
    </w:p>
    <w:p w:rsidR="007E609B" w:rsidRPr="00D27CAA" w:rsidRDefault="006E5984" w:rsidP="00A010D8">
      <w:pPr>
        <w:pStyle w:val="Listaszerbekezds"/>
        <w:numPr>
          <w:ilvl w:val="1"/>
          <w:numId w:val="7"/>
        </w:numPr>
        <w:spacing w:after="0" w:line="320" w:lineRule="exact"/>
        <w:ind w:left="426" w:hanging="426"/>
        <w:rPr>
          <w:rFonts w:ascii="Times New Roman" w:hAnsi="Times New Roman" w:cs="Times New Roman"/>
          <w:b/>
          <w:sz w:val="18"/>
          <w:szCs w:val="18"/>
        </w:rPr>
      </w:pPr>
      <w:r w:rsidRPr="00D27CAA">
        <w:rPr>
          <w:rFonts w:ascii="Times New Roman" w:hAnsi="Times New Roman" w:cs="Times New Roman"/>
          <w:b/>
          <w:sz w:val="18"/>
          <w:szCs w:val="18"/>
        </w:rPr>
        <w:t>Pathologie männlicher/weiblicher Geschlechtsorgane, Mammapathologie (3 Vorlesungen)</w:t>
      </w:r>
    </w:p>
    <w:p w:rsidR="006E5984" w:rsidRPr="00CD3E95" w:rsidRDefault="006E5984" w:rsidP="00D27CAA">
      <w:pPr>
        <w:spacing w:after="0" w:line="320" w:lineRule="exact"/>
        <w:ind w:left="426"/>
        <w:rPr>
          <w:rFonts w:ascii="Times New Roman" w:hAnsi="Times New Roman" w:cs="Times New Roman"/>
          <w:b/>
          <w:sz w:val="18"/>
          <w:szCs w:val="18"/>
        </w:rPr>
      </w:pPr>
      <w:proofErr w:type="gramStart"/>
      <w:r w:rsidRPr="00CD3E95">
        <w:rPr>
          <w:rFonts w:ascii="Times New Roman" w:hAnsi="Times New Roman" w:cs="Times New Roman"/>
          <w:b/>
          <w:sz w:val="18"/>
          <w:szCs w:val="18"/>
        </w:rPr>
        <w:t>Vorlesungsleiter(</w:t>
      </w:r>
      <w:proofErr w:type="gramEnd"/>
      <w:r w:rsidRPr="00CD3E95">
        <w:rPr>
          <w:rFonts w:ascii="Times New Roman" w:hAnsi="Times New Roman" w:cs="Times New Roman"/>
          <w:b/>
          <w:sz w:val="18"/>
          <w:szCs w:val="18"/>
        </w:rPr>
        <w:t>in): Dr. Krisztina Kovács</w:t>
      </w:r>
    </w:p>
    <w:p w:rsidR="006E5984" w:rsidRPr="00D27CAA" w:rsidRDefault="006E5984" w:rsidP="00A010D8">
      <w:pPr>
        <w:pStyle w:val="Listaszerbekezds"/>
        <w:numPr>
          <w:ilvl w:val="0"/>
          <w:numId w:val="12"/>
        </w:numPr>
        <w:spacing w:after="0" w:line="320" w:lineRule="exact"/>
        <w:ind w:left="426" w:hanging="426"/>
        <w:rPr>
          <w:rFonts w:ascii="Times New Roman" w:hAnsi="Times New Roman" w:cs="Times New Roman"/>
          <w:sz w:val="18"/>
          <w:szCs w:val="18"/>
        </w:rPr>
      </w:pPr>
      <w:r w:rsidRPr="00D27CAA">
        <w:rPr>
          <w:rFonts w:ascii="Times New Roman" w:hAnsi="Times New Roman" w:cs="Times New Roman"/>
          <w:sz w:val="18"/>
          <w:szCs w:val="18"/>
        </w:rPr>
        <w:t>Pathologie des Hodens und seiner Anhänge. Pathologie der Prostata.</w:t>
      </w:r>
    </w:p>
    <w:p w:rsidR="006E5984" w:rsidRPr="00D27CAA" w:rsidRDefault="006E5984" w:rsidP="00A010D8">
      <w:pPr>
        <w:pStyle w:val="Listaszerbekezds"/>
        <w:numPr>
          <w:ilvl w:val="0"/>
          <w:numId w:val="12"/>
        </w:numPr>
        <w:spacing w:after="0" w:line="320" w:lineRule="exact"/>
        <w:ind w:left="426" w:hanging="426"/>
        <w:rPr>
          <w:rFonts w:ascii="Times New Roman" w:hAnsi="Times New Roman" w:cs="Times New Roman"/>
          <w:sz w:val="18"/>
          <w:szCs w:val="18"/>
        </w:rPr>
      </w:pPr>
      <w:r w:rsidRPr="00D27CAA">
        <w:rPr>
          <w:rFonts w:ascii="Times New Roman" w:hAnsi="Times New Roman" w:cs="Times New Roman"/>
          <w:sz w:val="18"/>
          <w:szCs w:val="18"/>
        </w:rPr>
        <w:t>Pathologie des Uterus und Ovars.</w:t>
      </w:r>
    </w:p>
    <w:p w:rsidR="006E5984" w:rsidRDefault="006E5984" w:rsidP="00A010D8">
      <w:pPr>
        <w:pStyle w:val="Listaszerbekezds"/>
        <w:numPr>
          <w:ilvl w:val="0"/>
          <w:numId w:val="12"/>
        </w:numPr>
        <w:spacing w:after="0" w:line="320" w:lineRule="exact"/>
        <w:ind w:left="426" w:hanging="426"/>
        <w:rPr>
          <w:rFonts w:ascii="Times New Roman" w:hAnsi="Times New Roman" w:cs="Times New Roman"/>
          <w:sz w:val="18"/>
          <w:szCs w:val="18"/>
        </w:rPr>
      </w:pPr>
      <w:r w:rsidRPr="00D27CAA">
        <w:rPr>
          <w:rFonts w:ascii="Times New Roman" w:hAnsi="Times New Roman" w:cs="Times New Roman"/>
          <w:sz w:val="18"/>
          <w:szCs w:val="18"/>
        </w:rPr>
        <w:t>Pathologie der Brustdrüse.</w:t>
      </w:r>
    </w:p>
    <w:p w:rsidR="00D27CAA" w:rsidRPr="00D27CAA" w:rsidRDefault="00D27CAA" w:rsidP="00D27CAA">
      <w:pPr>
        <w:pStyle w:val="Listaszerbekezds"/>
        <w:spacing w:after="0" w:line="320" w:lineRule="exact"/>
        <w:ind w:left="426"/>
        <w:rPr>
          <w:rFonts w:ascii="Times New Roman" w:hAnsi="Times New Roman" w:cs="Times New Roman"/>
          <w:sz w:val="18"/>
          <w:szCs w:val="18"/>
        </w:rPr>
      </w:pPr>
    </w:p>
    <w:p w:rsidR="006E5984" w:rsidRPr="007A4641" w:rsidRDefault="006E5984" w:rsidP="00CD3E95">
      <w:pPr>
        <w:spacing w:after="0" w:line="320" w:lineRule="exact"/>
        <w:rPr>
          <w:rFonts w:ascii="Times New Roman" w:hAnsi="Times New Roman" w:cs="Times New Roman"/>
          <w:i/>
          <w:sz w:val="18"/>
          <w:szCs w:val="18"/>
        </w:rPr>
      </w:pPr>
      <w:r w:rsidRPr="007A4641">
        <w:rPr>
          <w:rFonts w:ascii="Times New Roman" w:hAnsi="Times New Roman" w:cs="Times New Roman"/>
          <w:i/>
          <w:sz w:val="18"/>
          <w:szCs w:val="18"/>
        </w:rPr>
        <w:t>Seminare</w:t>
      </w:r>
    </w:p>
    <w:p w:rsidR="006E5984"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Pulmonologie</w:t>
      </w:r>
    </w:p>
    <w:p w:rsidR="006E5984"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Hautpathologie</w:t>
      </w:r>
    </w:p>
    <w:p w:rsidR="006E5984"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Hämatopathologie</w:t>
      </w:r>
    </w:p>
    <w:p w:rsidR="006E5984"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Gastroenterologie</w:t>
      </w:r>
    </w:p>
    <w:p w:rsidR="006E5984"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Kardiovaskuläre Pathologie</w:t>
      </w:r>
    </w:p>
    <w:p w:rsidR="006E5984"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Pathologie der Mundhöhle 1</w:t>
      </w:r>
    </w:p>
    <w:p w:rsidR="006E5984"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Pathologie der Mundhöhle 2</w:t>
      </w:r>
    </w:p>
    <w:p w:rsidR="006E5984"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Pathologie der Mundhöhle 3</w:t>
      </w:r>
    </w:p>
    <w:p w:rsidR="006E5984"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Pathologie der Mundhöhle 4</w:t>
      </w:r>
    </w:p>
    <w:p w:rsidR="006E5984"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Endokrinologie</w:t>
      </w:r>
    </w:p>
    <w:p w:rsidR="006E5984"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 xml:space="preserve">Nephropathologie </w:t>
      </w:r>
    </w:p>
    <w:p w:rsidR="006E5984"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Leber- und Pankreaspathologie</w:t>
      </w:r>
    </w:p>
    <w:p w:rsidR="00441841" w:rsidRPr="007A4641" w:rsidRDefault="006E5984"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Pathologie männlicher/weiblicher Geschlechtsorgane</w:t>
      </w:r>
      <w:r w:rsidR="00441841" w:rsidRPr="007A4641">
        <w:rPr>
          <w:rFonts w:ascii="Times New Roman" w:hAnsi="Times New Roman" w:cs="Times New Roman"/>
          <w:sz w:val="18"/>
          <w:szCs w:val="18"/>
        </w:rPr>
        <w:t xml:space="preserve"> und </w:t>
      </w:r>
      <w:proofErr w:type="gramStart"/>
      <w:r w:rsidR="00441841" w:rsidRPr="007A4641">
        <w:rPr>
          <w:rFonts w:ascii="Times New Roman" w:hAnsi="Times New Roman" w:cs="Times New Roman"/>
          <w:sz w:val="18"/>
          <w:szCs w:val="18"/>
        </w:rPr>
        <w:t xml:space="preserve">der </w:t>
      </w:r>
      <w:r w:rsidRPr="007A4641">
        <w:rPr>
          <w:rFonts w:ascii="Times New Roman" w:hAnsi="Times New Roman" w:cs="Times New Roman"/>
          <w:sz w:val="18"/>
          <w:szCs w:val="18"/>
        </w:rPr>
        <w:t xml:space="preserve"> Mamma</w:t>
      </w:r>
      <w:proofErr w:type="gramEnd"/>
    </w:p>
    <w:p w:rsidR="006E5984" w:rsidRDefault="00441841" w:rsidP="00A010D8">
      <w:pPr>
        <w:pStyle w:val="Listaszerbekezds"/>
        <w:numPr>
          <w:ilvl w:val="0"/>
          <w:numId w:val="13"/>
        </w:numPr>
        <w:spacing w:after="0" w:line="280" w:lineRule="exact"/>
        <w:ind w:left="425" w:hanging="425"/>
        <w:rPr>
          <w:rFonts w:ascii="Times New Roman" w:hAnsi="Times New Roman" w:cs="Times New Roman"/>
          <w:sz w:val="18"/>
          <w:szCs w:val="18"/>
        </w:rPr>
      </w:pPr>
      <w:r w:rsidRPr="007A4641">
        <w:rPr>
          <w:rFonts w:ascii="Times New Roman" w:hAnsi="Times New Roman" w:cs="Times New Roman"/>
          <w:sz w:val="18"/>
          <w:szCs w:val="18"/>
        </w:rPr>
        <w:t>Konsultation</w:t>
      </w:r>
    </w:p>
    <w:p w:rsidR="007A4641" w:rsidRPr="007A4641" w:rsidRDefault="007A4641" w:rsidP="007A4641">
      <w:pPr>
        <w:spacing w:after="0" w:line="240" w:lineRule="auto"/>
        <w:rPr>
          <w:rFonts w:ascii="Times New Roman" w:hAnsi="Times New Roman" w:cs="Times New Roman"/>
          <w:sz w:val="18"/>
          <w:szCs w:val="18"/>
        </w:rPr>
      </w:pPr>
    </w:p>
    <w:p w:rsidR="00441841" w:rsidRPr="007A4641" w:rsidRDefault="00441841" w:rsidP="00CD3E95">
      <w:pPr>
        <w:spacing w:after="0" w:line="320" w:lineRule="exact"/>
        <w:rPr>
          <w:rFonts w:ascii="Times New Roman" w:hAnsi="Times New Roman" w:cs="Times New Roman"/>
          <w:i/>
          <w:sz w:val="18"/>
          <w:szCs w:val="18"/>
        </w:rPr>
      </w:pPr>
      <w:r w:rsidRPr="007A4641">
        <w:rPr>
          <w:rFonts w:ascii="Times New Roman" w:hAnsi="Times New Roman" w:cs="Times New Roman"/>
          <w:i/>
          <w:sz w:val="18"/>
          <w:szCs w:val="18"/>
        </w:rPr>
        <w:t>Prüfungsfragen</w:t>
      </w:r>
    </w:p>
    <w:p w:rsidR="007A4641" w:rsidRDefault="007A4641" w:rsidP="00CD3E95">
      <w:pPr>
        <w:spacing w:after="0" w:line="320" w:lineRule="exact"/>
        <w:rPr>
          <w:rFonts w:ascii="Times New Roman" w:hAnsi="Times New Roman" w:cs="Times New Roman"/>
          <w:sz w:val="18"/>
          <w:szCs w:val="18"/>
        </w:rPr>
      </w:pPr>
    </w:p>
    <w:p w:rsidR="00441841" w:rsidRPr="007A4641" w:rsidRDefault="00441841" w:rsidP="00CD3E95">
      <w:pPr>
        <w:spacing w:after="0" w:line="320" w:lineRule="exact"/>
        <w:rPr>
          <w:rFonts w:ascii="Times New Roman" w:hAnsi="Times New Roman" w:cs="Times New Roman"/>
          <w:b/>
          <w:sz w:val="18"/>
          <w:szCs w:val="18"/>
        </w:rPr>
      </w:pPr>
      <w:r w:rsidRPr="007A4641">
        <w:rPr>
          <w:rFonts w:ascii="Times New Roman" w:hAnsi="Times New Roman" w:cs="Times New Roman"/>
          <w:b/>
          <w:sz w:val="18"/>
          <w:szCs w:val="18"/>
        </w:rPr>
        <w:t>Schnittpräparate</w:t>
      </w:r>
    </w:p>
    <w:p w:rsidR="00441841" w:rsidRPr="007A4641" w:rsidRDefault="00441841" w:rsidP="00A010D8">
      <w:pPr>
        <w:pStyle w:val="Listaszerbekezds"/>
        <w:numPr>
          <w:ilvl w:val="0"/>
          <w:numId w:val="14"/>
        </w:numPr>
        <w:spacing w:after="0" w:line="320" w:lineRule="exact"/>
        <w:ind w:left="426" w:hanging="426"/>
        <w:rPr>
          <w:rFonts w:ascii="Times New Roman" w:hAnsi="Times New Roman" w:cs="Times New Roman"/>
          <w:b/>
          <w:sz w:val="18"/>
          <w:szCs w:val="18"/>
        </w:rPr>
      </w:pPr>
      <w:r w:rsidRPr="007A4641">
        <w:rPr>
          <w:rFonts w:ascii="Times New Roman" w:hAnsi="Times New Roman" w:cs="Times New Roman"/>
          <w:b/>
          <w:sz w:val="18"/>
          <w:szCs w:val="18"/>
        </w:rPr>
        <w:t>Atmungsorgane</w:t>
      </w:r>
    </w:p>
    <w:p w:rsidR="00441841" w:rsidRPr="007A4641" w:rsidRDefault="00441841"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7A4641">
        <w:rPr>
          <w:rFonts w:ascii="Times New Roman" w:hAnsi="Times New Roman" w:cs="Times New Roman"/>
          <w:sz w:val="18"/>
          <w:szCs w:val="18"/>
        </w:rPr>
        <w:t>CMV-Pneumonitis</w:t>
      </w:r>
    </w:p>
    <w:p w:rsidR="00441841" w:rsidRPr="007A4641" w:rsidRDefault="00441841"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7A4641">
        <w:rPr>
          <w:rFonts w:ascii="Times New Roman" w:hAnsi="Times New Roman" w:cs="Times New Roman"/>
          <w:sz w:val="18"/>
          <w:szCs w:val="18"/>
        </w:rPr>
        <w:t>Kleinzelliges Lungenkarzinom</w:t>
      </w:r>
    </w:p>
    <w:p w:rsidR="005F3899" w:rsidRDefault="00441841"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7A4641">
        <w:rPr>
          <w:rFonts w:ascii="Times New Roman" w:hAnsi="Times New Roman" w:cs="Times New Roman"/>
          <w:sz w:val="18"/>
          <w:szCs w:val="18"/>
        </w:rPr>
        <w:t>Plattenepithelkarzinom der Lunge</w:t>
      </w:r>
    </w:p>
    <w:p w:rsidR="006C57CF" w:rsidRPr="007A4641" w:rsidRDefault="006C57CF" w:rsidP="006C57CF">
      <w:pPr>
        <w:pStyle w:val="Listaszerbekezds"/>
        <w:spacing w:after="0" w:line="320" w:lineRule="exact"/>
        <w:ind w:left="426"/>
        <w:rPr>
          <w:rFonts w:ascii="Times New Roman" w:hAnsi="Times New Roman" w:cs="Times New Roman"/>
          <w:sz w:val="18"/>
          <w:szCs w:val="18"/>
        </w:rPr>
      </w:pPr>
    </w:p>
    <w:p w:rsidR="00441841" w:rsidRPr="006C57CF" w:rsidRDefault="00441841" w:rsidP="00A010D8">
      <w:pPr>
        <w:pStyle w:val="Listaszerbekezds"/>
        <w:numPr>
          <w:ilvl w:val="0"/>
          <w:numId w:val="14"/>
        </w:numPr>
        <w:spacing w:after="0" w:line="320" w:lineRule="exact"/>
        <w:ind w:left="426" w:hanging="426"/>
        <w:rPr>
          <w:rFonts w:ascii="Times New Roman" w:hAnsi="Times New Roman" w:cs="Times New Roman"/>
          <w:b/>
          <w:sz w:val="18"/>
          <w:szCs w:val="18"/>
        </w:rPr>
      </w:pPr>
      <w:r w:rsidRPr="006C57CF">
        <w:rPr>
          <w:rFonts w:ascii="Times New Roman" w:hAnsi="Times New Roman" w:cs="Times New Roman"/>
          <w:b/>
          <w:sz w:val="18"/>
          <w:szCs w:val="18"/>
        </w:rPr>
        <w:t>Dermatopathologie</w:t>
      </w:r>
    </w:p>
    <w:p w:rsidR="00441841" w:rsidRPr="006C57CF" w:rsidRDefault="00441841"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6C57CF">
        <w:rPr>
          <w:rFonts w:ascii="Times New Roman" w:hAnsi="Times New Roman" w:cs="Times New Roman"/>
          <w:sz w:val="18"/>
          <w:szCs w:val="18"/>
        </w:rPr>
        <w:t xml:space="preserve">Seborrhoische Keratose  </w:t>
      </w:r>
    </w:p>
    <w:p w:rsidR="00441841" w:rsidRPr="006C57CF" w:rsidRDefault="00441841"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6C57CF">
        <w:rPr>
          <w:rFonts w:ascii="Times New Roman" w:hAnsi="Times New Roman" w:cs="Times New Roman"/>
          <w:sz w:val="18"/>
          <w:szCs w:val="18"/>
        </w:rPr>
        <w:t>Basaliom</w:t>
      </w:r>
    </w:p>
    <w:p w:rsidR="00441841" w:rsidRPr="006C57CF" w:rsidRDefault="00441841" w:rsidP="00A010D8">
      <w:pPr>
        <w:pStyle w:val="Listaszerbekezds"/>
        <w:numPr>
          <w:ilvl w:val="0"/>
          <w:numId w:val="15"/>
        </w:numPr>
        <w:spacing w:after="0" w:line="320" w:lineRule="exact"/>
        <w:ind w:left="426" w:hanging="426"/>
        <w:rPr>
          <w:rFonts w:ascii="Times New Roman" w:hAnsi="Times New Roman" w:cs="Times New Roman"/>
          <w:b/>
          <w:sz w:val="18"/>
          <w:szCs w:val="18"/>
        </w:rPr>
      </w:pPr>
      <w:r w:rsidRPr="006C57CF">
        <w:rPr>
          <w:rFonts w:ascii="Times New Roman" w:hAnsi="Times New Roman" w:cs="Times New Roman"/>
          <w:sz w:val="18"/>
          <w:szCs w:val="18"/>
        </w:rPr>
        <w:t>Noduläres Melanom</w:t>
      </w:r>
    </w:p>
    <w:p w:rsidR="00441841" w:rsidRPr="006C57CF" w:rsidRDefault="00441841"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6C57CF">
        <w:rPr>
          <w:rFonts w:ascii="Times New Roman" w:hAnsi="Times New Roman" w:cs="Times New Roman"/>
          <w:sz w:val="18"/>
          <w:szCs w:val="18"/>
        </w:rPr>
        <w:t>Bullöses Pemphigoid</w:t>
      </w:r>
    </w:p>
    <w:p w:rsidR="00441841" w:rsidRDefault="00441841"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6C57CF">
        <w:rPr>
          <w:rFonts w:ascii="Times New Roman" w:hAnsi="Times New Roman" w:cs="Times New Roman"/>
          <w:sz w:val="18"/>
          <w:szCs w:val="18"/>
        </w:rPr>
        <w:lastRenderedPageBreak/>
        <w:t>Psoriasis – Schuppenflechte</w:t>
      </w:r>
    </w:p>
    <w:p w:rsidR="006C57CF" w:rsidRPr="006C57CF" w:rsidRDefault="006C57CF" w:rsidP="006C57CF">
      <w:pPr>
        <w:pStyle w:val="Listaszerbekezds"/>
        <w:spacing w:after="0" w:line="320" w:lineRule="exact"/>
        <w:ind w:left="426"/>
        <w:rPr>
          <w:rFonts w:ascii="Times New Roman" w:hAnsi="Times New Roman" w:cs="Times New Roman"/>
          <w:sz w:val="18"/>
          <w:szCs w:val="18"/>
        </w:rPr>
      </w:pPr>
    </w:p>
    <w:p w:rsidR="00441841" w:rsidRPr="006C57CF" w:rsidRDefault="00441841" w:rsidP="00A010D8">
      <w:pPr>
        <w:pStyle w:val="Listaszerbekezds"/>
        <w:numPr>
          <w:ilvl w:val="0"/>
          <w:numId w:val="14"/>
        </w:numPr>
        <w:spacing w:after="0" w:line="320" w:lineRule="exact"/>
        <w:ind w:left="426" w:hanging="426"/>
        <w:rPr>
          <w:rFonts w:ascii="Times New Roman" w:hAnsi="Times New Roman" w:cs="Times New Roman"/>
          <w:b/>
          <w:sz w:val="18"/>
          <w:szCs w:val="18"/>
        </w:rPr>
      </w:pPr>
      <w:r w:rsidRPr="006C57CF">
        <w:rPr>
          <w:rFonts w:ascii="Times New Roman" w:hAnsi="Times New Roman" w:cs="Times New Roman"/>
          <w:b/>
          <w:sz w:val="18"/>
          <w:szCs w:val="18"/>
        </w:rPr>
        <w:t>Hämatologie</w:t>
      </w:r>
    </w:p>
    <w:p w:rsidR="00441841" w:rsidRPr="006C57CF" w:rsidRDefault="00441841"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6C57CF">
        <w:rPr>
          <w:rFonts w:ascii="Times New Roman" w:hAnsi="Times New Roman" w:cs="Times New Roman"/>
          <w:sz w:val="18"/>
          <w:szCs w:val="18"/>
        </w:rPr>
        <w:t>Piringer-Kuchinka Lymphadenitis</w:t>
      </w:r>
    </w:p>
    <w:p w:rsidR="00441841" w:rsidRPr="006C57CF"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6C57CF">
        <w:rPr>
          <w:rFonts w:ascii="Times New Roman" w:hAnsi="Times New Roman" w:cs="Times New Roman"/>
          <w:sz w:val="18"/>
          <w:szCs w:val="18"/>
        </w:rPr>
        <w:t>Follikuläres Lymphom</w:t>
      </w:r>
    </w:p>
    <w:p w:rsidR="00441841" w:rsidRPr="006C57CF"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6C57CF">
        <w:rPr>
          <w:rFonts w:ascii="Times New Roman" w:hAnsi="Times New Roman" w:cs="Times New Roman"/>
          <w:sz w:val="18"/>
          <w:szCs w:val="18"/>
        </w:rPr>
        <w:t>CLL/SLL (Lymphknoten)</w:t>
      </w:r>
    </w:p>
    <w:p w:rsidR="00441841" w:rsidRPr="006C57CF"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6C57CF">
        <w:rPr>
          <w:rFonts w:ascii="Times New Roman" w:hAnsi="Times New Roman" w:cs="Times New Roman"/>
          <w:sz w:val="18"/>
          <w:szCs w:val="18"/>
        </w:rPr>
        <w:t>Diffuses großzelliges B-Zell Lymphom</w:t>
      </w:r>
    </w:p>
    <w:p w:rsidR="00105CE6" w:rsidRPr="006C57CF"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6C57CF">
        <w:rPr>
          <w:rFonts w:ascii="Times New Roman" w:hAnsi="Times New Roman" w:cs="Times New Roman"/>
          <w:sz w:val="18"/>
          <w:szCs w:val="18"/>
        </w:rPr>
        <w:t>Morbus Hodgkin</w:t>
      </w:r>
    </w:p>
    <w:p w:rsidR="00105CE6"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6C57CF">
        <w:rPr>
          <w:rFonts w:ascii="Times New Roman" w:hAnsi="Times New Roman" w:cs="Times New Roman"/>
          <w:sz w:val="18"/>
          <w:szCs w:val="18"/>
        </w:rPr>
        <w:t>Chronische myeloische Leukämie: chronische Phase- Blutausstrich</w:t>
      </w:r>
    </w:p>
    <w:p w:rsidR="008B1E9E" w:rsidRPr="006C57CF" w:rsidRDefault="008B1E9E" w:rsidP="008B1E9E">
      <w:pPr>
        <w:pStyle w:val="Listaszerbekezds"/>
        <w:spacing w:after="0" w:line="320" w:lineRule="exact"/>
        <w:ind w:left="426"/>
        <w:rPr>
          <w:rFonts w:ascii="Times New Roman" w:hAnsi="Times New Roman" w:cs="Times New Roman"/>
          <w:sz w:val="18"/>
          <w:szCs w:val="18"/>
        </w:rPr>
      </w:pPr>
    </w:p>
    <w:p w:rsidR="00105CE6" w:rsidRPr="008B1E9E" w:rsidRDefault="00105CE6" w:rsidP="00A010D8">
      <w:pPr>
        <w:pStyle w:val="Listaszerbekezds"/>
        <w:numPr>
          <w:ilvl w:val="0"/>
          <w:numId w:val="14"/>
        </w:numPr>
        <w:spacing w:after="0" w:line="320" w:lineRule="exact"/>
        <w:ind w:left="426" w:hanging="426"/>
        <w:rPr>
          <w:rFonts w:ascii="Times New Roman" w:hAnsi="Times New Roman" w:cs="Times New Roman"/>
          <w:b/>
          <w:sz w:val="18"/>
          <w:szCs w:val="18"/>
        </w:rPr>
      </w:pPr>
      <w:r w:rsidRPr="008B1E9E">
        <w:rPr>
          <w:rFonts w:ascii="Times New Roman" w:hAnsi="Times New Roman" w:cs="Times New Roman"/>
          <w:b/>
          <w:sz w:val="18"/>
          <w:szCs w:val="18"/>
        </w:rPr>
        <w:t>Gastroenterologie</w:t>
      </w:r>
    </w:p>
    <w:p w:rsidR="00105CE6" w:rsidRPr="008B1E9E"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8B1E9E">
        <w:rPr>
          <w:rFonts w:ascii="Times New Roman" w:hAnsi="Times New Roman" w:cs="Times New Roman"/>
          <w:sz w:val="18"/>
          <w:szCs w:val="18"/>
        </w:rPr>
        <w:t>Helicobacter pylori Infektion</w:t>
      </w:r>
    </w:p>
    <w:p w:rsidR="00105CE6" w:rsidRPr="008B1E9E"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8B1E9E">
        <w:rPr>
          <w:rFonts w:ascii="Times New Roman" w:hAnsi="Times New Roman" w:cs="Times New Roman"/>
          <w:sz w:val="18"/>
          <w:szCs w:val="18"/>
        </w:rPr>
        <w:t>Zöliakie – subtotale/totale Zottenatrophie (Marsh 3c)</w:t>
      </w:r>
    </w:p>
    <w:p w:rsidR="00105CE6" w:rsidRPr="008B1E9E"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8B1E9E">
        <w:rPr>
          <w:rFonts w:ascii="Times New Roman" w:hAnsi="Times New Roman" w:cs="Times New Roman"/>
          <w:sz w:val="18"/>
          <w:szCs w:val="18"/>
        </w:rPr>
        <w:t>Karzinoid der Appendix</w:t>
      </w:r>
    </w:p>
    <w:p w:rsidR="00105CE6"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8B1E9E">
        <w:rPr>
          <w:rFonts w:ascii="Times New Roman" w:hAnsi="Times New Roman" w:cs="Times New Roman"/>
          <w:sz w:val="18"/>
          <w:szCs w:val="18"/>
        </w:rPr>
        <w:t>Adenokarzinom des Rektums</w:t>
      </w:r>
    </w:p>
    <w:p w:rsidR="008B1E9E" w:rsidRPr="008B1E9E" w:rsidRDefault="008B1E9E" w:rsidP="008B1E9E">
      <w:pPr>
        <w:pStyle w:val="Listaszerbekezds"/>
        <w:spacing w:after="0" w:line="320" w:lineRule="exact"/>
        <w:ind w:left="426"/>
        <w:rPr>
          <w:rFonts w:ascii="Times New Roman" w:hAnsi="Times New Roman" w:cs="Times New Roman"/>
          <w:sz w:val="18"/>
          <w:szCs w:val="18"/>
        </w:rPr>
      </w:pPr>
    </w:p>
    <w:p w:rsidR="00105CE6" w:rsidRPr="008B1E9E" w:rsidRDefault="00105CE6" w:rsidP="00A010D8">
      <w:pPr>
        <w:pStyle w:val="Listaszerbekezds"/>
        <w:numPr>
          <w:ilvl w:val="0"/>
          <w:numId w:val="14"/>
        </w:numPr>
        <w:spacing w:after="0" w:line="320" w:lineRule="exact"/>
        <w:ind w:left="426" w:hanging="426"/>
        <w:rPr>
          <w:rFonts w:ascii="Times New Roman" w:hAnsi="Times New Roman" w:cs="Times New Roman"/>
          <w:b/>
          <w:sz w:val="18"/>
          <w:szCs w:val="18"/>
        </w:rPr>
      </w:pPr>
      <w:r w:rsidRPr="008B1E9E">
        <w:rPr>
          <w:rFonts w:ascii="Times New Roman" w:hAnsi="Times New Roman" w:cs="Times New Roman"/>
          <w:b/>
          <w:sz w:val="18"/>
          <w:szCs w:val="18"/>
        </w:rPr>
        <w:t>Kardiovaskuläres System</w:t>
      </w:r>
    </w:p>
    <w:p w:rsidR="00105CE6" w:rsidRPr="008B1E9E"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8B1E9E">
        <w:rPr>
          <w:rFonts w:ascii="Times New Roman" w:hAnsi="Times New Roman" w:cs="Times New Roman"/>
          <w:sz w:val="18"/>
          <w:szCs w:val="18"/>
        </w:rPr>
        <w:t xml:space="preserve">Virale Myokarditis </w:t>
      </w:r>
    </w:p>
    <w:p w:rsidR="00105CE6" w:rsidRPr="008B1E9E"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8B1E9E">
        <w:rPr>
          <w:rFonts w:ascii="Times New Roman" w:hAnsi="Times New Roman" w:cs="Times New Roman"/>
          <w:sz w:val="18"/>
          <w:szCs w:val="18"/>
        </w:rPr>
        <w:t>Riesenzellarteriitis der Temporalarterie</w:t>
      </w:r>
    </w:p>
    <w:p w:rsidR="00105CE6"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8B1E9E">
        <w:rPr>
          <w:rFonts w:ascii="Times New Roman" w:hAnsi="Times New Roman" w:cs="Times New Roman"/>
          <w:sz w:val="18"/>
          <w:szCs w:val="18"/>
        </w:rPr>
        <w:t>Kaposi-Sarkom</w:t>
      </w:r>
    </w:p>
    <w:p w:rsidR="008B1E9E" w:rsidRPr="008B1E9E" w:rsidRDefault="008B1E9E" w:rsidP="008B1E9E">
      <w:pPr>
        <w:pStyle w:val="Listaszerbekezds"/>
        <w:spacing w:after="0" w:line="320" w:lineRule="exact"/>
        <w:ind w:left="426"/>
        <w:rPr>
          <w:rFonts w:ascii="Times New Roman" w:hAnsi="Times New Roman" w:cs="Times New Roman"/>
          <w:sz w:val="18"/>
          <w:szCs w:val="18"/>
        </w:rPr>
      </w:pPr>
    </w:p>
    <w:p w:rsidR="00105CE6" w:rsidRPr="00CD3E95" w:rsidRDefault="00105CE6" w:rsidP="00CD3E95">
      <w:pPr>
        <w:spacing w:after="0" w:line="320" w:lineRule="exact"/>
        <w:rPr>
          <w:rFonts w:ascii="Times New Roman" w:hAnsi="Times New Roman" w:cs="Times New Roman"/>
          <w:b/>
          <w:sz w:val="18"/>
          <w:szCs w:val="18"/>
        </w:rPr>
      </w:pPr>
      <w:r w:rsidRPr="00CD3E95">
        <w:rPr>
          <w:rFonts w:ascii="Times New Roman" w:hAnsi="Times New Roman" w:cs="Times New Roman"/>
          <w:b/>
          <w:sz w:val="18"/>
          <w:szCs w:val="18"/>
        </w:rPr>
        <w:t>VI.</w:t>
      </w:r>
      <w:r w:rsidR="009511DA">
        <w:rPr>
          <w:rFonts w:ascii="Times New Roman" w:hAnsi="Times New Roman" w:cs="Times New Roman"/>
          <w:b/>
          <w:sz w:val="18"/>
          <w:szCs w:val="18"/>
        </w:rPr>
        <w:t xml:space="preserve">-IX. </w:t>
      </w:r>
      <w:r w:rsidRPr="00CD3E95">
        <w:rPr>
          <w:rFonts w:ascii="Times New Roman" w:hAnsi="Times New Roman" w:cs="Times New Roman"/>
          <w:b/>
          <w:sz w:val="18"/>
          <w:szCs w:val="18"/>
        </w:rPr>
        <w:t>Oralpathologie</w:t>
      </w:r>
    </w:p>
    <w:p w:rsidR="00105CE6" w:rsidRPr="009511DA"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Planozelluläres Papillom</w:t>
      </w:r>
    </w:p>
    <w:p w:rsidR="00105CE6" w:rsidRPr="009511DA"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Keratoakanthom</w:t>
      </w:r>
    </w:p>
    <w:p w:rsidR="00105CE6" w:rsidRPr="009511DA" w:rsidRDefault="00105CE6"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Planozelluläres Karzinom</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Nasopharyngeales Karzinom (Lymphoepitheliom)</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Verhornende Plattenepithelmetaplasie</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Riesenzellepulis (peripherisches Riesenzellgranulom)</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Pyogenes Granulom</w:t>
      </w:r>
    </w:p>
    <w:p w:rsidR="00716460" w:rsidRPr="009511DA" w:rsidRDefault="0029488E"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Wangenfibrom</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Granularzelltumor (Abrikosoff-Tumor)</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Orofaziale Aktinomykose</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Chronische submandibuläre Sialoadenitis (Küttner-Tumor)</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Lymphoepitheliale Zyste (intraparotideale)</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Mukozele (Extravasationstyp)</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Sjögren Syndrom</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Pleomorphes Adenom</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Warthin-Tumor</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Adenoid-zystisches Karzinom</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b/>
          <w:sz w:val="18"/>
          <w:szCs w:val="18"/>
        </w:rPr>
      </w:pPr>
      <w:r w:rsidRPr="009511DA">
        <w:rPr>
          <w:rFonts w:ascii="Times New Roman" w:hAnsi="Times New Roman" w:cs="Times New Roman"/>
          <w:sz w:val="18"/>
          <w:szCs w:val="18"/>
        </w:rPr>
        <w:t>Mukoepidermoides Karzinom</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Fibröse Dysplasie des Kiefers</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Ameloblastom (unizystischer Typ)</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Orales Lichen</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lastRenderedPageBreak/>
        <w:t>Verruköses planozelluläres Karzinom</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Plasmozelluläres Granulom</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Radikuläre Zyste</w:t>
      </w:r>
    </w:p>
    <w:p w:rsidR="00105CE6" w:rsidRPr="009511DA" w:rsidRDefault="00716460"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keratozystischer odontogener Tumor /odontogener Keratozyst</w:t>
      </w:r>
    </w:p>
    <w:p w:rsidR="00105CE6" w:rsidRPr="009511DA" w:rsidRDefault="0029488E"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Morbus Crohn, orale Manifestation</w:t>
      </w:r>
    </w:p>
    <w:p w:rsidR="00105CE6" w:rsidRPr="009511DA" w:rsidRDefault="0029488E"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MALT- Lymphom der Speicheldrüse</w:t>
      </w:r>
    </w:p>
    <w:p w:rsidR="00105CE6" w:rsidRPr="009511DA" w:rsidRDefault="0029488E"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Bisphosphonate induzierte Osteonekrose (BION)</w:t>
      </w:r>
    </w:p>
    <w:p w:rsidR="00105CE6" w:rsidRPr="009511DA" w:rsidRDefault="0029488E"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Plasmozytom des Unterkiefers</w:t>
      </w:r>
    </w:p>
    <w:p w:rsidR="00105CE6" w:rsidRPr="009511DA" w:rsidRDefault="0029488E"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Pemphigus vulgaris der Mundschleimhaut</w:t>
      </w:r>
    </w:p>
    <w:p w:rsidR="009511DA" w:rsidRDefault="0029488E"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9511DA">
        <w:rPr>
          <w:rFonts w:ascii="Times New Roman" w:hAnsi="Times New Roman" w:cs="Times New Roman"/>
          <w:sz w:val="18"/>
          <w:szCs w:val="18"/>
        </w:rPr>
        <w:t xml:space="preserve">Leukoplakie </w:t>
      </w:r>
    </w:p>
    <w:p w:rsidR="00105CE6" w:rsidRDefault="001D6E52" w:rsidP="00A010D8">
      <w:pPr>
        <w:pStyle w:val="Listaszerbekezds"/>
        <w:numPr>
          <w:ilvl w:val="0"/>
          <w:numId w:val="15"/>
        </w:numPr>
        <w:spacing w:after="0" w:line="320" w:lineRule="exact"/>
        <w:ind w:left="426" w:hanging="426"/>
        <w:rPr>
          <w:rFonts w:ascii="Times New Roman" w:hAnsi="Times New Roman" w:cs="Times New Roman"/>
          <w:sz w:val="18"/>
          <w:szCs w:val="18"/>
        </w:rPr>
      </w:pPr>
      <w:r>
        <w:rPr>
          <w:rFonts w:ascii="Times New Roman" w:hAnsi="Times New Roman" w:cs="Times New Roman"/>
          <w:sz w:val="18"/>
          <w:szCs w:val="18"/>
        </w:rPr>
        <w:t>Orale Candidiasis</w:t>
      </w:r>
    </w:p>
    <w:p w:rsidR="009511DA" w:rsidRPr="009511DA" w:rsidRDefault="009511DA" w:rsidP="009511DA">
      <w:pPr>
        <w:pStyle w:val="Listaszerbekezds"/>
        <w:spacing w:after="0" w:line="320" w:lineRule="exact"/>
        <w:ind w:left="426"/>
        <w:rPr>
          <w:rFonts w:ascii="Times New Roman" w:hAnsi="Times New Roman" w:cs="Times New Roman"/>
          <w:sz w:val="18"/>
          <w:szCs w:val="18"/>
        </w:rPr>
      </w:pPr>
    </w:p>
    <w:p w:rsidR="00105CE6" w:rsidRPr="00F90BCC" w:rsidRDefault="0029488E" w:rsidP="00A010D8">
      <w:pPr>
        <w:pStyle w:val="Listaszerbekezds"/>
        <w:numPr>
          <w:ilvl w:val="0"/>
          <w:numId w:val="16"/>
        </w:numPr>
        <w:spacing w:after="0" w:line="320" w:lineRule="exact"/>
        <w:ind w:left="426" w:hanging="426"/>
        <w:rPr>
          <w:rFonts w:ascii="Times New Roman" w:hAnsi="Times New Roman" w:cs="Times New Roman"/>
          <w:b/>
          <w:sz w:val="18"/>
          <w:szCs w:val="18"/>
        </w:rPr>
      </w:pPr>
      <w:r w:rsidRPr="00F90BCC">
        <w:rPr>
          <w:rFonts w:ascii="Times New Roman" w:hAnsi="Times New Roman" w:cs="Times New Roman"/>
          <w:b/>
          <w:sz w:val="18"/>
          <w:szCs w:val="18"/>
        </w:rPr>
        <w:t>Endokrinologie</w:t>
      </w:r>
    </w:p>
    <w:p w:rsidR="0029488E" w:rsidRPr="00F90BCC" w:rsidRDefault="0029488E"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90BCC">
        <w:rPr>
          <w:rFonts w:ascii="Times New Roman" w:hAnsi="Times New Roman" w:cs="Times New Roman"/>
          <w:sz w:val="18"/>
          <w:szCs w:val="18"/>
        </w:rPr>
        <w:t xml:space="preserve">Papilläres Schilddrüsenkarzinom </w:t>
      </w:r>
    </w:p>
    <w:p w:rsidR="0029488E" w:rsidRPr="00F90BCC" w:rsidRDefault="0029488E"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90BCC">
        <w:rPr>
          <w:rFonts w:ascii="Times New Roman" w:hAnsi="Times New Roman" w:cs="Times New Roman"/>
          <w:sz w:val="18"/>
          <w:szCs w:val="18"/>
        </w:rPr>
        <w:t>Morbus Basedow</w:t>
      </w:r>
    </w:p>
    <w:p w:rsidR="0029488E" w:rsidRPr="00F90BCC" w:rsidRDefault="0029488E"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90BCC">
        <w:rPr>
          <w:rFonts w:ascii="Times New Roman" w:hAnsi="Times New Roman" w:cs="Times New Roman"/>
          <w:sz w:val="18"/>
          <w:szCs w:val="18"/>
        </w:rPr>
        <w:t>Hashimoto thyreoiditis</w:t>
      </w:r>
    </w:p>
    <w:p w:rsidR="0029488E" w:rsidRPr="00F90BCC" w:rsidRDefault="0029488E"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90BCC">
        <w:rPr>
          <w:rFonts w:ascii="Times New Roman" w:hAnsi="Times New Roman" w:cs="Times New Roman"/>
          <w:sz w:val="18"/>
          <w:szCs w:val="18"/>
        </w:rPr>
        <w:t>Nebenschilddrüsenadenom</w:t>
      </w:r>
    </w:p>
    <w:p w:rsidR="0029488E" w:rsidRDefault="0029488E"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90BCC">
        <w:rPr>
          <w:rFonts w:ascii="Times New Roman" w:hAnsi="Times New Roman" w:cs="Times New Roman"/>
          <w:sz w:val="18"/>
          <w:szCs w:val="18"/>
        </w:rPr>
        <w:t>Phäochromozytom</w:t>
      </w:r>
    </w:p>
    <w:p w:rsidR="00F90BCC" w:rsidRPr="00F90BCC" w:rsidRDefault="00F90BCC" w:rsidP="00F90BCC">
      <w:pPr>
        <w:pStyle w:val="Listaszerbekezds"/>
        <w:spacing w:after="0" w:line="320" w:lineRule="exact"/>
        <w:ind w:left="426"/>
        <w:rPr>
          <w:rFonts w:ascii="Times New Roman" w:hAnsi="Times New Roman" w:cs="Times New Roman"/>
          <w:sz w:val="18"/>
          <w:szCs w:val="18"/>
        </w:rPr>
      </w:pPr>
    </w:p>
    <w:p w:rsidR="0029488E" w:rsidRPr="00F90BCC" w:rsidRDefault="00A94492" w:rsidP="00A010D8">
      <w:pPr>
        <w:pStyle w:val="Listaszerbekezds"/>
        <w:numPr>
          <w:ilvl w:val="0"/>
          <w:numId w:val="16"/>
        </w:numPr>
        <w:spacing w:after="0" w:line="320" w:lineRule="exact"/>
        <w:ind w:left="426" w:hanging="426"/>
        <w:rPr>
          <w:rFonts w:ascii="Times New Roman" w:hAnsi="Times New Roman" w:cs="Times New Roman"/>
          <w:b/>
          <w:sz w:val="18"/>
          <w:szCs w:val="18"/>
        </w:rPr>
      </w:pPr>
      <w:r w:rsidRPr="00F90BCC">
        <w:rPr>
          <w:rFonts w:ascii="Times New Roman" w:hAnsi="Times New Roman" w:cs="Times New Roman"/>
          <w:b/>
          <w:sz w:val="18"/>
          <w:szCs w:val="18"/>
        </w:rPr>
        <w:t>Nephropathologie, Urologie</w:t>
      </w:r>
    </w:p>
    <w:p w:rsidR="00A94492" w:rsidRPr="00F90BCC" w:rsidRDefault="00A94492"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90BCC">
        <w:rPr>
          <w:rFonts w:ascii="Times New Roman" w:hAnsi="Times New Roman" w:cs="Times New Roman"/>
          <w:sz w:val="18"/>
          <w:szCs w:val="18"/>
        </w:rPr>
        <w:t>Klarzelliges Nierenzellkarzinom</w:t>
      </w:r>
    </w:p>
    <w:p w:rsidR="00A94492" w:rsidRDefault="00A94492"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90BCC">
        <w:rPr>
          <w:rFonts w:ascii="Times New Roman" w:hAnsi="Times New Roman" w:cs="Times New Roman"/>
          <w:sz w:val="18"/>
          <w:szCs w:val="18"/>
        </w:rPr>
        <w:t>Urothelkarzinom des Nierenbeckens</w:t>
      </w:r>
    </w:p>
    <w:p w:rsidR="00F34C62" w:rsidRPr="00F90BCC" w:rsidRDefault="00F34C62" w:rsidP="00F34C62">
      <w:pPr>
        <w:pStyle w:val="Listaszerbekezds"/>
        <w:spacing w:after="0" w:line="320" w:lineRule="exact"/>
        <w:ind w:left="426"/>
        <w:rPr>
          <w:rFonts w:ascii="Times New Roman" w:hAnsi="Times New Roman" w:cs="Times New Roman"/>
          <w:sz w:val="18"/>
          <w:szCs w:val="18"/>
        </w:rPr>
      </w:pPr>
    </w:p>
    <w:p w:rsidR="00A94492" w:rsidRPr="00F34C62" w:rsidRDefault="00A94492" w:rsidP="00A010D8">
      <w:pPr>
        <w:pStyle w:val="Listaszerbekezds"/>
        <w:numPr>
          <w:ilvl w:val="0"/>
          <w:numId w:val="16"/>
        </w:numPr>
        <w:spacing w:after="0" w:line="320" w:lineRule="exact"/>
        <w:ind w:left="426" w:hanging="426"/>
        <w:rPr>
          <w:rFonts w:ascii="Times New Roman" w:hAnsi="Times New Roman" w:cs="Times New Roman"/>
          <w:b/>
          <w:sz w:val="18"/>
          <w:szCs w:val="18"/>
        </w:rPr>
      </w:pPr>
      <w:r w:rsidRPr="00F34C62">
        <w:rPr>
          <w:rFonts w:ascii="Times New Roman" w:hAnsi="Times New Roman" w:cs="Times New Roman"/>
          <w:b/>
          <w:sz w:val="18"/>
          <w:szCs w:val="18"/>
        </w:rPr>
        <w:t>Leber - Gallengänge - Pankreas</w:t>
      </w:r>
    </w:p>
    <w:p w:rsidR="00A94492" w:rsidRPr="00F34C62" w:rsidRDefault="00A94492"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34C62">
        <w:rPr>
          <w:rFonts w:ascii="Times New Roman" w:hAnsi="Times New Roman" w:cs="Times New Roman"/>
          <w:sz w:val="18"/>
          <w:szCs w:val="18"/>
        </w:rPr>
        <w:t>HBs-Ag positive Leber (Orceinfärbung nach Shikata)</w:t>
      </w:r>
    </w:p>
    <w:p w:rsidR="00A94492" w:rsidRPr="00F34C62" w:rsidRDefault="001D6E52" w:rsidP="00A010D8">
      <w:pPr>
        <w:pStyle w:val="Listaszerbekezds"/>
        <w:numPr>
          <w:ilvl w:val="0"/>
          <w:numId w:val="15"/>
        </w:numPr>
        <w:spacing w:after="0" w:line="320" w:lineRule="exact"/>
        <w:ind w:left="426" w:hanging="426"/>
        <w:rPr>
          <w:rFonts w:ascii="Times New Roman" w:hAnsi="Times New Roman" w:cs="Times New Roman"/>
          <w:sz w:val="18"/>
          <w:szCs w:val="18"/>
        </w:rPr>
      </w:pPr>
      <w:r>
        <w:rPr>
          <w:rFonts w:ascii="Times New Roman" w:hAnsi="Times New Roman" w:cs="Times New Roman"/>
          <w:sz w:val="18"/>
          <w:szCs w:val="18"/>
        </w:rPr>
        <w:t>Chronische Hepatitis</w:t>
      </w:r>
    </w:p>
    <w:p w:rsidR="00A94492" w:rsidRDefault="00A94492"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34C62">
        <w:rPr>
          <w:rFonts w:ascii="Times New Roman" w:hAnsi="Times New Roman" w:cs="Times New Roman"/>
          <w:sz w:val="18"/>
          <w:szCs w:val="18"/>
        </w:rPr>
        <w:t>Hepatozelluläres Karzinom auf Grund einer Zirrhose</w:t>
      </w:r>
    </w:p>
    <w:p w:rsidR="00F34C62" w:rsidRPr="00F34C62" w:rsidRDefault="00F34C62" w:rsidP="00F34C62">
      <w:pPr>
        <w:pStyle w:val="Listaszerbekezds"/>
        <w:spacing w:after="0" w:line="320" w:lineRule="exact"/>
        <w:ind w:left="426"/>
        <w:rPr>
          <w:rFonts w:ascii="Times New Roman" w:hAnsi="Times New Roman" w:cs="Times New Roman"/>
          <w:sz w:val="18"/>
          <w:szCs w:val="18"/>
        </w:rPr>
      </w:pPr>
    </w:p>
    <w:p w:rsidR="00A94492" w:rsidRPr="00F34C62" w:rsidRDefault="00A94492" w:rsidP="00A010D8">
      <w:pPr>
        <w:pStyle w:val="Listaszerbekezds"/>
        <w:numPr>
          <w:ilvl w:val="0"/>
          <w:numId w:val="16"/>
        </w:numPr>
        <w:spacing w:after="0" w:line="320" w:lineRule="exact"/>
        <w:ind w:left="426" w:hanging="426"/>
        <w:rPr>
          <w:rFonts w:ascii="Times New Roman" w:hAnsi="Times New Roman" w:cs="Times New Roman"/>
          <w:b/>
          <w:sz w:val="18"/>
          <w:szCs w:val="18"/>
        </w:rPr>
      </w:pPr>
      <w:r w:rsidRPr="00F34C62">
        <w:rPr>
          <w:rFonts w:ascii="Times New Roman" w:hAnsi="Times New Roman" w:cs="Times New Roman"/>
          <w:b/>
          <w:sz w:val="18"/>
          <w:szCs w:val="18"/>
        </w:rPr>
        <w:t>Männliche/weibliche Geschlechtsorgane und die Mamma</w:t>
      </w:r>
    </w:p>
    <w:p w:rsidR="00A94492" w:rsidRPr="00F34C62" w:rsidRDefault="00A94492"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34C62">
        <w:rPr>
          <w:rFonts w:ascii="Times New Roman" w:hAnsi="Times New Roman" w:cs="Times New Roman"/>
          <w:sz w:val="18"/>
          <w:szCs w:val="18"/>
        </w:rPr>
        <w:t>Prostatakarzinom</w:t>
      </w:r>
    </w:p>
    <w:p w:rsidR="00A94492" w:rsidRPr="00F34C62" w:rsidRDefault="00A94492"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34C62">
        <w:rPr>
          <w:rFonts w:ascii="Times New Roman" w:hAnsi="Times New Roman" w:cs="Times New Roman"/>
          <w:sz w:val="18"/>
          <w:szCs w:val="18"/>
        </w:rPr>
        <w:t>Seminom</w:t>
      </w:r>
    </w:p>
    <w:p w:rsidR="00A94492" w:rsidRPr="00F34C62" w:rsidRDefault="00096D89"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34C62">
        <w:rPr>
          <w:rFonts w:ascii="Times New Roman" w:hAnsi="Times New Roman" w:cs="Times New Roman"/>
          <w:sz w:val="18"/>
          <w:szCs w:val="18"/>
        </w:rPr>
        <w:t>Endometr</w:t>
      </w:r>
      <w:r w:rsidR="00A94492" w:rsidRPr="00F34C62">
        <w:rPr>
          <w:rFonts w:ascii="Times New Roman" w:hAnsi="Times New Roman" w:cs="Times New Roman"/>
          <w:sz w:val="18"/>
          <w:szCs w:val="18"/>
        </w:rPr>
        <w:t>i</w:t>
      </w:r>
      <w:r w:rsidRPr="00F34C62">
        <w:rPr>
          <w:rFonts w:ascii="Times New Roman" w:hAnsi="Times New Roman" w:cs="Times New Roman"/>
          <w:sz w:val="18"/>
          <w:szCs w:val="18"/>
        </w:rPr>
        <w:t>u</w:t>
      </w:r>
      <w:r w:rsidR="00A94492" w:rsidRPr="00F34C62">
        <w:rPr>
          <w:rFonts w:ascii="Times New Roman" w:hAnsi="Times New Roman" w:cs="Times New Roman"/>
          <w:sz w:val="18"/>
          <w:szCs w:val="18"/>
        </w:rPr>
        <w:t>mkarzinom</w:t>
      </w:r>
    </w:p>
    <w:p w:rsidR="00A94492" w:rsidRPr="00F34C62" w:rsidRDefault="00A94492"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34C62">
        <w:rPr>
          <w:rFonts w:ascii="Times New Roman" w:hAnsi="Times New Roman" w:cs="Times New Roman"/>
          <w:sz w:val="18"/>
          <w:szCs w:val="18"/>
        </w:rPr>
        <w:t>Papilläres seröses Zystadenokarzinom des Ovar</w:t>
      </w:r>
    </w:p>
    <w:p w:rsidR="00A94492" w:rsidRDefault="00096D89" w:rsidP="00A010D8">
      <w:pPr>
        <w:pStyle w:val="Listaszerbekezds"/>
        <w:numPr>
          <w:ilvl w:val="0"/>
          <w:numId w:val="15"/>
        </w:numPr>
        <w:spacing w:after="0" w:line="320" w:lineRule="exact"/>
        <w:ind w:left="426" w:hanging="426"/>
        <w:rPr>
          <w:rFonts w:ascii="Times New Roman" w:hAnsi="Times New Roman" w:cs="Times New Roman"/>
          <w:sz w:val="18"/>
          <w:szCs w:val="18"/>
        </w:rPr>
      </w:pPr>
      <w:r w:rsidRPr="00F34C62">
        <w:rPr>
          <w:rFonts w:ascii="Times New Roman" w:hAnsi="Times New Roman" w:cs="Times New Roman"/>
          <w:sz w:val="18"/>
          <w:szCs w:val="18"/>
        </w:rPr>
        <w:t>Invasives duktales Mammak</w:t>
      </w:r>
      <w:r w:rsidR="00A94492" w:rsidRPr="00F34C62">
        <w:rPr>
          <w:rFonts w:ascii="Times New Roman" w:hAnsi="Times New Roman" w:cs="Times New Roman"/>
          <w:sz w:val="18"/>
          <w:szCs w:val="18"/>
        </w:rPr>
        <w:t>arzinom</w:t>
      </w:r>
    </w:p>
    <w:p w:rsidR="00F34C62" w:rsidRDefault="00F34C62" w:rsidP="00F34C62">
      <w:pPr>
        <w:spacing w:after="0" w:line="320" w:lineRule="exact"/>
        <w:rPr>
          <w:rFonts w:ascii="Times New Roman" w:hAnsi="Times New Roman" w:cs="Times New Roman"/>
          <w:sz w:val="18"/>
          <w:szCs w:val="18"/>
        </w:rPr>
      </w:pPr>
    </w:p>
    <w:p w:rsidR="00905DA1" w:rsidRPr="00F34C62" w:rsidRDefault="00905DA1" w:rsidP="00F34C62">
      <w:pPr>
        <w:spacing w:after="0" w:line="320" w:lineRule="exact"/>
        <w:rPr>
          <w:rFonts w:ascii="Times New Roman" w:hAnsi="Times New Roman" w:cs="Times New Roman"/>
          <w:sz w:val="18"/>
          <w:szCs w:val="18"/>
        </w:rPr>
      </w:pPr>
    </w:p>
    <w:p w:rsidR="004F4045" w:rsidRPr="000938FD" w:rsidRDefault="004F4045" w:rsidP="00CD3E95">
      <w:pPr>
        <w:spacing w:after="0" w:line="320" w:lineRule="exact"/>
        <w:rPr>
          <w:rFonts w:ascii="Times New Roman" w:hAnsi="Times New Roman" w:cs="Times New Roman"/>
          <w:i/>
          <w:sz w:val="18"/>
          <w:szCs w:val="18"/>
        </w:rPr>
      </w:pPr>
      <w:r w:rsidRPr="000938FD">
        <w:rPr>
          <w:rFonts w:ascii="Times New Roman" w:hAnsi="Times New Roman" w:cs="Times New Roman"/>
          <w:i/>
          <w:sz w:val="18"/>
          <w:szCs w:val="18"/>
        </w:rPr>
        <w:t>Theoretische Prüfungsfragen</w:t>
      </w:r>
    </w:p>
    <w:p w:rsidR="00E03EF0" w:rsidRPr="000938FD" w:rsidRDefault="00E03EF0" w:rsidP="00A010D8">
      <w:pPr>
        <w:pStyle w:val="Listaszerbekezds"/>
        <w:numPr>
          <w:ilvl w:val="0"/>
          <w:numId w:val="17"/>
        </w:numPr>
        <w:spacing w:after="0" w:line="320" w:lineRule="exact"/>
        <w:ind w:left="426" w:hanging="426"/>
        <w:rPr>
          <w:rFonts w:ascii="Times New Roman" w:hAnsi="Times New Roman" w:cs="Times New Roman"/>
          <w:b/>
          <w:sz w:val="18"/>
          <w:szCs w:val="18"/>
        </w:rPr>
      </w:pPr>
      <w:r w:rsidRPr="000938FD">
        <w:rPr>
          <w:rFonts w:ascii="Times New Roman" w:hAnsi="Times New Roman" w:cs="Times New Roman"/>
          <w:b/>
          <w:sz w:val="18"/>
          <w:szCs w:val="18"/>
        </w:rPr>
        <w:t>Atmungsorgane</w:t>
      </w:r>
    </w:p>
    <w:p w:rsidR="00A94492" w:rsidRPr="000938FD" w:rsidRDefault="00E03EF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0938FD">
        <w:rPr>
          <w:rFonts w:ascii="Times New Roman" w:hAnsi="Times New Roman" w:cs="Times New Roman"/>
          <w:sz w:val="18"/>
          <w:szCs w:val="18"/>
        </w:rPr>
        <w:t xml:space="preserve">Erkrankungen der oberen Atemwege. </w:t>
      </w:r>
    </w:p>
    <w:p w:rsidR="00E03EF0" w:rsidRPr="000938FD" w:rsidRDefault="00E03EF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0938FD">
        <w:rPr>
          <w:rFonts w:ascii="Times New Roman" w:hAnsi="Times New Roman" w:cs="Times New Roman"/>
          <w:sz w:val="18"/>
          <w:szCs w:val="18"/>
        </w:rPr>
        <w:t>I</w:t>
      </w:r>
      <w:r w:rsidR="001D6E52">
        <w:rPr>
          <w:rFonts w:ascii="Times New Roman" w:hAnsi="Times New Roman" w:cs="Times New Roman"/>
          <w:sz w:val="18"/>
          <w:szCs w:val="18"/>
        </w:rPr>
        <w:t>nfektionen der unteren Atemwege (nosokomiale, ambulant erworbene und opportunistische Infektionen), ARDS</w:t>
      </w:r>
    </w:p>
    <w:p w:rsidR="00E03EF0" w:rsidRPr="000938FD" w:rsidRDefault="00E03EF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0938FD">
        <w:rPr>
          <w:rFonts w:ascii="Times New Roman" w:hAnsi="Times New Roman" w:cs="Times New Roman"/>
          <w:sz w:val="18"/>
          <w:szCs w:val="18"/>
        </w:rPr>
        <w:t>Chronische obstruktive Lungenerkrankungen (allgemeine Eigenschaften, Type)</w:t>
      </w:r>
    </w:p>
    <w:p w:rsidR="00E03EF0" w:rsidRDefault="001D6E52" w:rsidP="00A010D8">
      <w:pPr>
        <w:pStyle w:val="Listaszerbekezds"/>
        <w:numPr>
          <w:ilvl w:val="0"/>
          <w:numId w:val="18"/>
        </w:numPr>
        <w:spacing w:after="0" w:line="320" w:lineRule="exact"/>
        <w:ind w:left="426" w:hanging="426"/>
        <w:rPr>
          <w:rFonts w:ascii="Times New Roman" w:hAnsi="Times New Roman" w:cs="Times New Roman"/>
          <w:sz w:val="18"/>
          <w:szCs w:val="18"/>
        </w:rPr>
      </w:pPr>
      <w:r>
        <w:rPr>
          <w:rFonts w:ascii="Times New Roman" w:hAnsi="Times New Roman" w:cs="Times New Roman"/>
          <w:sz w:val="18"/>
          <w:szCs w:val="18"/>
        </w:rPr>
        <w:t xml:space="preserve">Bösartige </w:t>
      </w:r>
      <w:r w:rsidR="00E03EF0" w:rsidRPr="000938FD">
        <w:rPr>
          <w:rFonts w:ascii="Times New Roman" w:hAnsi="Times New Roman" w:cs="Times New Roman"/>
          <w:sz w:val="18"/>
          <w:szCs w:val="18"/>
        </w:rPr>
        <w:t>Lungentumoren.</w:t>
      </w:r>
    </w:p>
    <w:p w:rsidR="000938FD" w:rsidRPr="000938FD" w:rsidRDefault="000938FD" w:rsidP="000938FD">
      <w:pPr>
        <w:pStyle w:val="Listaszerbekezds"/>
        <w:spacing w:after="0" w:line="320" w:lineRule="exact"/>
        <w:ind w:left="426"/>
        <w:rPr>
          <w:rFonts w:ascii="Times New Roman" w:hAnsi="Times New Roman" w:cs="Times New Roman"/>
          <w:sz w:val="18"/>
          <w:szCs w:val="18"/>
        </w:rPr>
      </w:pPr>
    </w:p>
    <w:p w:rsidR="00E03EF0" w:rsidRPr="000938FD" w:rsidRDefault="00E03EF0" w:rsidP="00A010D8">
      <w:pPr>
        <w:pStyle w:val="Listaszerbekezds"/>
        <w:numPr>
          <w:ilvl w:val="0"/>
          <w:numId w:val="17"/>
        </w:numPr>
        <w:spacing w:after="0" w:line="320" w:lineRule="exact"/>
        <w:ind w:left="426" w:hanging="426"/>
        <w:rPr>
          <w:rFonts w:ascii="Times New Roman" w:hAnsi="Times New Roman" w:cs="Times New Roman"/>
          <w:b/>
          <w:sz w:val="18"/>
          <w:szCs w:val="18"/>
        </w:rPr>
      </w:pPr>
      <w:r w:rsidRPr="000938FD">
        <w:rPr>
          <w:rFonts w:ascii="Times New Roman" w:hAnsi="Times New Roman" w:cs="Times New Roman"/>
          <w:b/>
          <w:sz w:val="18"/>
          <w:szCs w:val="18"/>
        </w:rPr>
        <w:lastRenderedPageBreak/>
        <w:t>Dermatopathologie</w:t>
      </w:r>
    </w:p>
    <w:p w:rsidR="00E03EF0" w:rsidRPr="00905DA1" w:rsidRDefault="00E03EF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Melanozytische Hautveränderungen.</w:t>
      </w:r>
    </w:p>
    <w:p w:rsidR="00E03EF0" w:rsidRPr="00905DA1" w:rsidRDefault="00E03EF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Epitheliale Hauttumoren.</w:t>
      </w:r>
    </w:p>
    <w:p w:rsidR="00E03EF0" w:rsidRDefault="00E03EF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Entzündliche Hautveränderungen.</w:t>
      </w:r>
    </w:p>
    <w:p w:rsidR="00905DA1" w:rsidRPr="00905DA1" w:rsidRDefault="00905DA1" w:rsidP="00905DA1">
      <w:pPr>
        <w:pStyle w:val="Listaszerbekezds"/>
        <w:spacing w:after="0" w:line="320" w:lineRule="exact"/>
        <w:ind w:left="426"/>
        <w:rPr>
          <w:rFonts w:ascii="Times New Roman" w:hAnsi="Times New Roman" w:cs="Times New Roman"/>
          <w:sz w:val="18"/>
          <w:szCs w:val="18"/>
        </w:rPr>
      </w:pPr>
    </w:p>
    <w:p w:rsidR="00E03EF0" w:rsidRPr="00905DA1" w:rsidRDefault="00E03EF0" w:rsidP="00A010D8">
      <w:pPr>
        <w:pStyle w:val="Listaszerbekezds"/>
        <w:numPr>
          <w:ilvl w:val="0"/>
          <w:numId w:val="17"/>
        </w:numPr>
        <w:spacing w:after="0" w:line="320" w:lineRule="exact"/>
        <w:ind w:left="426" w:hanging="426"/>
        <w:rPr>
          <w:rFonts w:ascii="Times New Roman" w:hAnsi="Times New Roman" w:cs="Times New Roman"/>
          <w:b/>
          <w:sz w:val="18"/>
          <w:szCs w:val="18"/>
        </w:rPr>
      </w:pPr>
      <w:r w:rsidRPr="00905DA1">
        <w:rPr>
          <w:rFonts w:ascii="Times New Roman" w:hAnsi="Times New Roman" w:cs="Times New Roman"/>
          <w:b/>
          <w:sz w:val="18"/>
          <w:szCs w:val="18"/>
        </w:rPr>
        <w:t>Hämatopathologie</w:t>
      </w:r>
    </w:p>
    <w:p w:rsidR="00E03EF0" w:rsidRPr="00905DA1" w:rsidRDefault="00E03EF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Reaktive Lymphknotenveränderungen.</w:t>
      </w:r>
    </w:p>
    <w:p w:rsidR="00E03EF0" w:rsidRPr="00905DA1" w:rsidRDefault="00E03EF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Lymphome im Kopf-Hals-Nacken Bereich.</w:t>
      </w:r>
    </w:p>
    <w:p w:rsidR="00E03EF0" w:rsidRDefault="00E03EF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Myeloische Neoplasien.</w:t>
      </w:r>
    </w:p>
    <w:p w:rsidR="00905DA1" w:rsidRPr="00905DA1" w:rsidRDefault="00905DA1" w:rsidP="00905DA1">
      <w:pPr>
        <w:pStyle w:val="Listaszerbekezds"/>
        <w:spacing w:after="0" w:line="320" w:lineRule="exact"/>
        <w:ind w:left="426"/>
        <w:rPr>
          <w:rFonts w:ascii="Times New Roman" w:hAnsi="Times New Roman" w:cs="Times New Roman"/>
          <w:sz w:val="18"/>
          <w:szCs w:val="18"/>
        </w:rPr>
      </w:pPr>
    </w:p>
    <w:p w:rsidR="00E03EF0" w:rsidRPr="00905DA1" w:rsidRDefault="00E03EF0" w:rsidP="00A010D8">
      <w:pPr>
        <w:pStyle w:val="Listaszerbekezds"/>
        <w:numPr>
          <w:ilvl w:val="0"/>
          <w:numId w:val="17"/>
        </w:numPr>
        <w:spacing w:after="0" w:line="320" w:lineRule="exact"/>
        <w:ind w:left="426" w:hanging="426"/>
        <w:rPr>
          <w:rFonts w:ascii="Times New Roman" w:hAnsi="Times New Roman" w:cs="Times New Roman"/>
          <w:b/>
          <w:sz w:val="18"/>
          <w:szCs w:val="18"/>
        </w:rPr>
      </w:pPr>
      <w:r w:rsidRPr="00905DA1">
        <w:rPr>
          <w:rFonts w:ascii="Times New Roman" w:hAnsi="Times New Roman" w:cs="Times New Roman"/>
          <w:b/>
          <w:sz w:val="18"/>
          <w:szCs w:val="18"/>
        </w:rPr>
        <w:t>Gastroenterologie</w:t>
      </w:r>
    </w:p>
    <w:p w:rsidR="0029488E"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Pathologie des Ösophagus.</w:t>
      </w:r>
    </w:p>
    <w:p w:rsidR="00E03EF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Erkrankungen des Magens.</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Erkrankungen des Dünndarms.</w:t>
      </w:r>
    </w:p>
    <w:p w:rsidR="00E03EF0"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Erkrankungen des Dickdarms.</w:t>
      </w:r>
    </w:p>
    <w:p w:rsidR="00905DA1" w:rsidRPr="00905DA1" w:rsidRDefault="00905DA1" w:rsidP="00905DA1">
      <w:pPr>
        <w:pStyle w:val="Listaszerbekezds"/>
        <w:spacing w:after="0" w:line="320" w:lineRule="exact"/>
        <w:ind w:left="426"/>
        <w:rPr>
          <w:rFonts w:ascii="Times New Roman" w:hAnsi="Times New Roman" w:cs="Times New Roman"/>
          <w:sz w:val="18"/>
          <w:szCs w:val="18"/>
        </w:rPr>
      </w:pPr>
    </w:p>
    <w:p w:rsidR="00DF2280" w:rsidRPr="00905DA1" w:rsidRDefault="00DF2280" w:rsidP="00A010D8">
      <w:pPr>
        <w:pStyle w:val="Listaszerbekezds"/>
        <w:numPr>
          <w:ilvl w:val="0"/>
          <w:numId w:val="17"/>
        </w:numPr>
        <w:spacing w:after="0" w:line="320" w:lineRule="exact"/>
        <w:ind w:left="426" w:hanging="426"/>
        <w:rPr>
          <w:rFonts w:ascii="Times New Roman" w:hAnsi="Times New Roman" w:cs="Times New Roman"/>
          <w:b/>
          <w:sz w:val="18"/>
          <w:szCs w:val="18"/>
        </w:rPr>
      </w:pPr>
      <w:r w:rsidRPr="00905DA1">
        <w:rPr>
          <w:rFonts w:ascii="Times New Roman" w:hAnsi="Times New Roman" w:cs="Times New Roman"/>
          <w:b/>
          <w:sz w:val="18"/>
          <w:szCs w:val="18"/>
        </w:rPr>
        <w:t>Kardiovaskuläres System</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Angina pectoris, chronische ischämische Herzerkrankung. Plötzlicher Herztod.</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Herzinfarkt: Klinikopathologie.</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Erkrankungen der Herzklappen (entzündliche und degenerative).</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Kardiomyopathien. Tumorartige Läsionen und Tumoren des Herzens.</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Myokarditiden. Erkrankungen des Perikards</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Angeborene Herzkrankheiten.</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Arteriolosklerose.  Aneurysmen (Typen, Klinikopathologie)</w:t>
      </w:r>
    </w:p>
    <w:p w:rsidR="00DF2280"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Vaskulitiden (Pathogenese, Klassifikation, Klinikopathologie). Vaskuläre Tumoren.</w:t>
      </w:r>
    </w:p>
    <w:p w:rsidR="00905DA1" w:rsidRPr="00905DA1" w:rsidRDefault="00905DA1" w:rsidP="00905DA1">
      <w:pPr>
        <w:pStyle w:val="Listaszerbekezds"/>
        <w:spacing w:after="0" w:line="320" w:lineRule="exact"/>
        <w:ind w:left="426"/>
        <w:rPr>
          <w:rFonts w:ascii="Times New Roman" w:hAnsi="Times New Roman" w:cs="Times New Roman"/>
          <w:sz w:val="18"/>
          <w:szCs w:val="18"/>
        </w:rPr>
      </w:pPr>
    </w:p>
    <w:p w:rsidR="00DF2280" w:rsidRPr="00905DA1" w:rsidRDefault="00905DA1" w:rsidP="00A010D8">
      <w:pPr>
        <w:pStyle w:val="Listaszerbekezds"/>
        <w:numPr>
          <w:ilvl w:val="0"/>
          <w:numId w:val="17"/>
        </w:numPr>
        <w:spacing w:after="0" w:line="320" w:lineRule="exact"/>
        <w:ind w:left="426" w:hanging="426"/>
        <w:rPr>
          <w:rFonts w:ascii="Times New Roman" w:hAnsi="Times New Roman" w:cs="Times New Roman"/>
          <w:b/>
          <w:sz w:val="18"/>
          <w:szCs w:val="18"/>
        </w:rPr>
      </w:pPr>
      <w:r>
        <w:rPr>
          <w:rFonts w:ascii="Times New Roman" w:hAnsi="Times New Roman" w:cs="Times New Roman"/>
          <w:b/>
          <w:sz w:val="18"/>
          <w:szCs w:val="18"/>
        </w:rPr>
        <w:t xml:space="preserve">Pathologie </w:t>
      </w:r>
      <w:r w:rsidR="00DF2280" w:rsidRPr="00905DA1">
        <w:rPr>
          <w:rFonts w:ascii="Times New Roman" w:hAnsi="Times New Roman" w:cs="Times New Roman"/>
          <w:b/>
          <w:sz w:val="18"/>
          <w:szCs w:val="18"/>
        </w:rPr>
        <w:t>der Mundhöhle</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Infektiöse Entzündungen der Mundschleimhaut</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Nicht-infektiöse Entzündungen der Mundschleimhaut</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Gutartige epitheliale Veränderungen der Mundhöhle</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Rolle der HPV Subtypen in der Pathogenese der oralen gutartigen und bösartigen Tumoren.</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Präkanzerose Zustände. Leukoplakie und ihre Differenzialdiagnostik. Erythroplakie.</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Bösartige epitheliale Tumoren der Mundhöhle: Histotype, Lokalisation, Pathogenese.</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Gutartige mesenchymale Läsionen der Mundhöhle und des Kiefers</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Bösartige mesenchymale Läsionen der Mundhöhle und des Kiefers</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Entzündungen der Speicheldrüsen: Sialoadenitis, Sialolithiase, Mikulicz Syndrom, Sjögren Syndrom.</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Tumorartige Läsionen der Speicheldrüsen und der Mundschleimhaut</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Gutartige Tumoren der Speicheldrüsen</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Bösartige Tumoren der Speicheldrüsen</w:t>
      </w:r>
    </w:p>
    <w:p w:rsidR="00DF2280" w:rsidRPr="00905DA1"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Odontogenische und nicht-odontogenische Zysten.</w:t>
      </w:r>
    </w:p>
    <w:p w:rsidR="00DF2280" w:rsidRDefault="00DF2280"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905DA1">
        <w:rPr>
          <w:rFonts w:ascii="Times New Roman" w:hAnsi="Times New Roman" w:cs="Times New Roman"/>
          <w:sz w:val="18"/>
          <w:szCs w:val="18"/>
        </w:rPr>
        <w:t xml:space="preserve">Odontogenische Tumoren. </w:t>
      </w:r>
      <w:r w:rsidRPr="00905DA1">
        <w:rPr>
          <w:rFonts w:ascii="Times New Roman" w:hAnsi="Times New Roman" w:cs="Times New Roman"/>
          <w:sz w:val="18"/>
          <w:szCs w:val="18"/>
        </w:rPr>
        <w:cr/>
      </w:r>
    </w:p>
    <w:p w:rsidR="002E2CD6" w:rsidRPr="00905DA1" w:rsidRDefault="002E2CD6" w:rsidP="002E2CD6">
      <w:pPr>
        <w:pStyle w:val="Listaszerbekezds"/>
        <w:spacing w:after="0" w:line="320" w:lineRule="exact"/>
        <w:ind w:left="426"/>
        <w:rPr>
          <w:rFonts w:ascii="Times New Roman" w:hAnsi="Times New Roman" w:cs="Times New Roman"/>
          <w:sz w:val="18"/>
          <w:szCs w:val="18"/>
        </w:rPr>
      </w:pPr>
    </w:p>
    <w:p w:rsidR="00DF2280" w:rsidRPr="002E2CD6" w:rsidRDefault="00DF2280" w:rsidP="00A010D8">
      <w:pPr>
        <w:pStyle w:val="Listaszerbekezds"/>
        <w:numPr>
          <w:ilvl w:val="0"/>
          <w:numId w:val="17"/>
        </w:numPr>
        <w:spacing w:after="0" w:line="320" w:lineRule="exact"/>
        <w:ind w:left="426" w:hanging="426"/>
        <w:rPr>
          <w:rFonts w:ascii="Times New Roman" w:hAnsi="Times New Roman" w:cs="Times New Roman"/>
          <w:b/>
          <w:sz w:val="18"/>
          <w:szCs w:val="18"/>
        </w:rPr>
      </w:pPr>
      <w:r w:rsidRPr="002E2CD6">
        <w:rPr>
          <w:rFonts w:ascii="Times New Roman" w:hAnsi="Times New Roman" w:cs="Times New Roman"/>
          <w:b/>
          <w:sz w:val="18"/>
          <w:szCs w:val="18"/>
        </w:rPr>
        <w:lastRenderedPageBreak/>
        <w:t>Endokrinologie</w:t>
      </w:r>
    </w:p>
    <w:p w:rsidR="00DF2280" w:rsidRPr="002E2CD6" w:rsidRDefault="00DF2280" w:rsidP="00A010D8">
      <w:pPr>
        <w:pStyle w:val="Listaszerbekezds"/>
        <w:numPr>
          <w:ilvl w:val="0"/>
          <w:numId w:val="18"/>
        </w:numPr>
        <w:spacing w:after="0" w:line="320" w:lineRule="exact"/>
        <w:ind w:left="426" w:hanging="426"/>
        <w:jc w:val="both"/>
        <w:rPr>
          <w:rFonts w:ascii="Times New Roman" w:hAnsi="Times New Roman" w:cs="Times New Roman"/>
          <w:sz w:val="18"/>
          <w:szCs w:val="18"/>
        </w:rPr>
      </w:pPr>
      <w:r w:rsidRPr="002E2CD6">
        <w:rPr>
          <w:rFonts w:ascii="Times New Roman" w:hAnsi="Times New Roman" w:cs="Times New Roman"/>
          <w:sz w:val="18"/>
          <w:szCs w:val="18"/>
        </w:rPr>
        <w:t xml:space="preserve">Tumoren der anterior Lappen der Hypophyse. </w:t>
      </w:r>
      <w:r w:rsidR="00023797" w:rsidRPr="002E2CD6">
        <w:rPr>
          <w:rFonts w:ascii="Times New Roman" w:hAnsi="Times New Roman" w:cs="Times New Roman"/>
          <w:sz w:val="18"/>
          <w:szCs w:val="18"/>
        </w:rPr>
        <w:t>Fehlbildungen der Schilddrüse. Erkrankungen mit Schilddrüsehyperplasie.</w:t>
      </w:r>
    </w:p>
    <w:p w:rsidR="00DF2280" w:rsidRPr="002E2CD6" w:rsidRDefault="00023797" w:rsidP="00A010D8">
      <w:pPr>
        <w:pStyle w:val="Listaszerbekezds"/>
        <w:numPr>
          <w:ilvl w:val="0"/>
          <w:numId w:val="18"/>
        </w:numPr>
        <w:spacing w:after="0" w:line="320" w:lineRule="exact"/>
        <w:ind w:left="426" w:hanging="426"/>
        <w:jc w:val="both"/>
        <w:rPr>
          <w:rFonts w:ascii="Times New Roman" w:hAnsi="Times New Roman" w:cs="Times New Roman"/>
          <w:sz w:val="18"/>
          <w:szCs w:val="18"/>
        </w:rPr>
      </w:pPr>
      <w:r w:rsidRPr="002E2CD6">
        <w:rPr>
          <w:rFonts w:ascii="Times New Roman" w:hAnsi="Times New Roman" w:cs="Times New Roman"/>
          <w:sz w:val="18"/>
          <w:szCs w:val="18"/>
        </w:rPr>
        <w:t>Thyreoiditiden. Tumoren der Schilddrüse.</w:t>
      </w:r>
    </w:p>
    <w:p w:rsidR="00023797" w:rsidRPr="002E2CD6" w:rsidRDefault="00023797" w:rsidP="00A010D8">
      <w:pPr>
        <w:pStyle w:val="Listaszerbekezds"/>
        <w:numPr>
          <w:ilvl w:val="0"/>
          <w:numId w:val="18"/>
        </w:numPr>
        <w:spacing w:after="0" w:line="320" w:lineRule="exact"/>
        <w:ind w:left="426" w:hanging="426"/>
        <w:jc w:val="both"/>
        <w:rPr>
          <w:rFonts w:ascii="Times New Roman" w:hAnsi="Times New Roman" w:cs="Times New Roman"/>
          <w:sz w:val="18"/>
          <w:szCs w:val="18"/>
        </w:rPr>
      </w:pPr>
      <w:r w:rsidRPr="002E2CD6">
        <w:rPr>
          <w:rFonts w:ascii="Times New Roman" w:hAnsi="Times New Roman" w:cs="Times New Roman"/>
          <w:sz w:val="18"/>
          <w:szCs w:val="18"/>
        </w:rPr>
        <w:t xml:space="preserve">Hyperplasie </w:t>
      </w:r>
      <w:proofErr w:type="gramStart"/>
      <w:r w:rsidRPr="002E2CD6">
        <w:rPr>
          <w:rFonts w:ascii="Times New Roman" w:hAnsi="Times New Roman" w:cs="Times New Roman"/>
          <w:sz w:val="18"/>
          <w:szCs w:val="18"/>
        </w:rPr>
        <w:t>und  Adenom</w:t>
      </w:r>
      <w:proofErr w:type="gramEnd"/>
      <w:r w:rsidRPr="002E2CD6">
        <w:rPr>
          <w:rFonts w:ascii="Times New Roman" w:hAnsi="Times New Roman" w:cs="Times New Roman"/>
          <w:sz w:val="18"/>
          <w:szCs w:val="18"/>
        </w:rPr>
        <w:t xml:space="preserve"> der Nebenschilddrüse.</w:t>
      </w:r>
    </w:p>
    <w:p w:rsidR="00023797" w:rsidRDefault="00023797" w:rsidP="00A010D8">
      <w:pPr>
        <w:pStyle w:val="Listaszerbekezds"/>
        <w:numPr>
          <w:ilvl w:val="0"/>
          <w:numId w:val="18"/>
        </w:numPr>
        <w:spacing w:after="0" w:line="320" w:lineRule="exact"/>
        <w:ind w:left="426" w:hanging="426"/>
        <w:jc w:val="both"/>
        <w:rPr>
          <w:rFonts w:ascii="Times New Roman" w:hAnsi="Times New Roman" w:cs="Times New Roman"/>
          <w:sz w:val="18"/>
          <w:szCs w:val="18"/>
        </w:rPr>
      </w:pPr>
      <w:r w:rsidRPr="002E2CD6">
        <w:rPr>
          <w:rFonts w:ascii="Times New Roman" w:hAnsi="Times New Roman" w:cs="Times New Roman"/>
          <w:sz w:val="18"/>
          <w:szCs w:val="18"/>
        </w:rPr>
        <w:t>Atrophie und Hyperplasie der Nebennierenrinde. Tumoren der Nebennierenrinde und des Nebennierenmarks.</w:t>
      </w:r>
    </w:p>
    <w:p w:rsidR="002E2CD6" w:rsidRPr="002E2CD6" w:rsidRDefault="002E2CD6" w:rsidP="002E2CD6">
      <w:pPr>
        <w:pStyle w:val="Listaszerbekezds"/>
        <w:spacing w:after="0" w:line="320" w:lineRule="exact"/>
        <w:ind w:left="426"/>
        <w:jc w:val="both"/>
        <w:rPr>
          <w:rFonts w:ascii="Times New Roman" w:hAnsi="Times New Roman" w:cs="Times New Roman"/>
          <w:sz w:val="18"/>
          <w:szCs w:val="18"/>
        </w:rPr>
      </w:pPr>
    </w:p>
    <w:p w:rsidR="00023797" w:rsidRPr="002E2CD6" w:rsidRDefault="00023797" w:rsidP="00A010D8">
      <w:pPr>
        <w:pStyle w:val="Listaszerbekezds"/>
        <w:numPr>
          <w:ilvl w:val="0"/>
          <w:numId w:val="17"/>
        </w:numPr>
        <w:spacing w:after="0" w:line="320" w:lineRule="exact"/>
        <w:ind w:left="426" w:hanging="426"/>
        <w:rPr>
          <w:rFonts w:ascii="Times New Roman" w:hAnsi="Times New Roman" w:cs="Times New Roman"/>
          <w:b/>
          <w:sz w:val="18"/>
          <w:szCs w:val="18"/>
        </w:rPr>
      </w:pPr>
      <w:r w:rsidRPr="002E2CD6">
        <w:rPr>
          <w:rFonts w:ascii="Times New Roman" w:hAnsi="Times New Roman" w:cs="Times New Roman"/>
          <w:b/>
          <w:sz w:val="18"/>
          <w:szCs w:val="18"/>
        </w:rPr>
        <w:t>Nephro- und Uropathologie</w:t>
      </w:r>
    </w:p>
    <w:p w:rsidR="00023797" w:rsidRPr="002E2CD6" w:rsidRDefault="00023797"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2E2CD6">
        <w:rPr>
          <w:rFonts w:ascii="Times New Roman" w:hAnsi="Times New Roman" w:cs="Times New Roman"/>
          <w:sz w:val="18"/>
          <w:szCs w:val="18"/>
        </w:rPr>
        <w:t>Niereninsuffizienz. Nierentumoren.</w:t>
      </w:r>
    </w:p>
    <w:p w:rsidR="00023797" w:rsidRDefault="00023797"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2E2CD6">
        <w:rPr>
          <w:rFonts w:ascii="Times New Roman" w:hAnsi="Times New Roman" w:cs="Times New Roman"/>
          <w:sz w:val="18"/>
          <w:szCs w:val="18"/>
        </w:rPr>
        <w:t>Zystitiden, Tumoren des Ureters und der Harnblase.</w:t>
      </w:r>
    </w:p>
    <w:p w:rsidR="002E2CD6" w:rsidRPr="002E2CD6" w:rsidRDefault="002E2CD6" w:rsidP="002E2CD6">
      <w:pPr>
        <w:pStyle w:val="Listaszerbekezds"/>
        <w:spacing w:after="0" w:line="320" w:lineRule="exact"/>
        <w:ind w:left="426"/>
        <w:rPr>
          <w:rFonts w:ascii="Times New Roman" w:hAnsi="Times New Roman" w:cs="Times New Roman"/>
          <w:sz w:val="18"/>
          <w:szCs w:val="18"/>
        </w:rPr>
      </w:pPr>
    </w:p>
    <w:p w:rsidR="00023797" w:rsidRPr="002E2CD6" w:rsidRDefault="00023797" w:rsidP="00A010D8">
      <w:pPr>
        <w:pStyle w:val="Listaszerbekezds"/>
        <w:numPr>
          <w:ilvl w:val="0"/>
          <w:numId w:val="17"/>
        </w:numPr>
        <w:spacing w:after="0" w:line="320" w:lineRule="exact"/>
        <w:ind w:left="426" w:hanging="426"/>
        <w:rPr>
          <w:rFonts w:ascii="Times New Roman" w:hAnsi="Times New Roman" w:cs="Times New Roman"/>
          <w:b/>
          <w:sz w:val="18"/>
          <w:szCs w:val="18"/>
        </w:rPr>
      </w:pPr>
      <w:r w:rsidRPr="002E2CD6">
        <w:rPr>
          <w:rFonts w:ascii="Times New Roman" w:hAnsi="Times New Roman" w:cs="Times New Roman"/>
          <w:b/>
          <w:sz w:val="18"/>
          <w:szCs w:val="18"/>
        </w:rPr>
        <w:t>Leber - Gallengänge – Pankreas</w:t>
      </w:r>
    </w:p>
    <w:p w:rsidR="00023797" w:rsidRPr="002E2CD6" w:rsidRDefault="00023797"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2E2CD6">
        <w:rPr>
          <w:rFonts w:ascii="Times New Roman" w:hAnsi="Times New Roman" w:cs="Times New Roman"/>
          <w:sz w:val="18"/>
          <w:szCs w:val="18"/>
        </w:rPr>
        <w:t>Lebererkrankungen.</w:t>
      </w:r>
    </w:p>
    <w:p w:rsidR="00023797" w:rsidRDefault="00023797"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2E2CD6">
        <w:rPr>
          <w:rFonts w:ascii="Times New Roman" w:hAnsi="Times New Roman" w:cs="Times New Roman"/>
          <w:sz w:val="18"/>
          <w:szCs w:val="18"/>
        </w:rPr>
        <w:t>Erkrankungen der Gallenwege und des Pankreas.</w:t>
      </w:r>
    </w:p>
    <w:p w:rsidR="002E2CD6" w:rsidRPr="002E2CD6" w:rsidRDefault="002E2CD6" w:rsidP="002E2CD6">
      <w:pPr>
        <w:pStyle w:val="Listaszerbekezds"/>
        <w:spacing w:after="0" w:line="320" w:lineRule="exact"/>
        <w:ind w:left="426"/>
        <w:rPr>
          <w:rFonts w:ascii="Times New Roman" w:hAnsi="Times New Roman" w:cs="Times New Roman"/>
          <w:sz w:val="18"/>
          <w:szCs w:val="18"/>
        </w:rPr>
      </w:pPr>
    </w:p>
    <w:p w:rsidR="00023797" w:rsidRPr="002E2CD6" w:rsidRDefault="00023797" w:rsidP="00A010D8">
      <w:pPr>
        <w:pStyle w:val="Listaszerbekezds"/>
        <w:numPr>
          <w:ilvl w:val="0"/>
          <w:numId w:val="17"/>
        </w:numPr>
        <w:spacing w:after="0" w:line="320" w:lineRule="exact"/>
        <w:ind w:left="426" w:hanging="426"/>
        <w:rPr>
          <w:rFonts w:ascii="Times New Roman" w:hAnsi="Times New Roman" w:cs="Times New Roman"/>
          <w:b/>
          <w:sz w:val="18"/>
          <w:szCs w:val="18"/>
        </w:rPr>
      </w:pPr>
      <w:r w:rsidRPr="002E2CD6">
        <w:rPr>
          <w:rFonts w:ascii="Times New Roman" w:hAnsi="Times New Roman" w:cs="Times New Roman"/>
          <w:b/>
          <w:sz w:val="18"/>
          <w:szCs w:val="18"/>
        </w:rPr>
        <w:t>Pathologie männlicher/weiblicher Geschlechtsorgane, Mammapathologie</w:t>
      </w:r>
    </w:p>
    <w:p w:rsidR="00023797" w:rsidRPr="001D6E52" w:rsidRDefault="001D6E52" w:rsidP="001D6E52">
      <w:pPr>
        <w:pStyle w:val="Listaszerbekezds"/>
        <w:numPr>
          <w:ilvl w:val="0"/>
          <w:numId w:val="18"/>
        </w:numPr>
        <w:spacing w:after="0" w:line="320" w:lineRule="exact"/>
        <w:ind w:left="426" w:hanging="426"/>
        <w:rPr>
          <w:rFonts w:ascii="Times New Roman" w:hAnsi="Times New Roman" w:cs="Times New Roman"/>
          <w:sz w:val="18"/>
          <w:szCs w:val="18"/>
        </w:rPr>
      </w:pPr>
      <w:r>
        <w:rPr>
          <w:rFonts w:ascii="Times New Roman" w:hAnsi="Times New Roman" w:cs="Times New Roman"/>
          <w:sz w:val="18"/>
          <w:szCs w:val="18"/>
        </w:rPr>
        <w:t xml:space="preserve">Adenokarzinom der </w:t>
      </w:r>
      <w:proofErr w:type="gramStart"/>
      <w:r>
        <w:rPr>
          <w:rFonts w:ascii="Times New Roman" w:hAnsi="Times New Roman" w:cs="Times New Roman"/>
          <w:sz w:val="18"/>
          <w:szCs w:val="18"/>
        </w:rPr>
        <w:t xml:space="preserve">Prostata </w:t>
      </w:r>
      <w:r w:rsidRPr="002E2CD6">
        <w:rPr>
          <w:rFonts w:ascii="Times New Roman" w:hAnsi="Times New Roman" w:cs="Times New Roman"/>
          <w:sz w:val="18"/>
          <w:szCs w:val="18"/>
        </w:rPr>
        <w:t xml:space="preserve"> (</w:t>
      </w:r>
      <w:proofErr w:type="gramEnd"/>
      <w:r w:rsidRPr="002E2CD6">
        <w:rPr>
          <w:rFonts w:ascii="Times New Roman" w:hAnsi="Times New Roman" w:cs="Times New Roman"/>
          <w:sz w:val="18"/>
          <w:szCs w:val="18"/>
        </w:rPr>
        <w:t>Pathogenese, Pathomorphologie, Vorsorgeuntersuchung</w:t>
      </w:r>
      <w:r>
        <w:rPr>
          <w:rFonts w:ascii="Times New Roman" w:hAnsi="Times New Roman" w:cs="Times New Roman"/>
          <w:sz w:val="18"/>
          <w:szCs w:val="18"/>
        </w:rPr>
        <w:t>, Diagnose</w:t>
      </w:r>
      <w:r w:rsidRPr="002E2CD6">
        <w:rPr>
          <w:rFonts w:ascii="Times New Roman" w:hAnsi="Times New Roman" w:cs="Times New Roman"/>
          <w:sz w:val="18"/>
          <w:szCs w:val="18"/>
        </w:rPr>
        <w:t xml:space="preserve">) </w:t>
      </w:r>
    </w:p>
    <w:p w:rsidR="00023797" w:rsidRPr="002E2CD6" w:rsidRDefault="00023797"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2E2CD6">
        <w:rPr>
          <w:rFonts w:ascii="Times New Roman" w:hAnsi="Times New Roman" w:cs="Times New Roman"/>
          <w:sz w:val="18"/>
          <w:szCs w:val="18"/>
        </w:rPr>
        <w:t>Tumoren des Hodens (Klassifikation, Tumormarkern).</w:t>
      </w:r>
    </w:p>
    <w:p w:rsidR="00023797" w:rsidRPr="002E2CD6" w:rsidRDefault="00023797"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2E2CD6">
        <w:rPr>
          <w:rFonts w:ascii="Times New Roman" w:hAnsi="Times New Roman" w:cs="Times New Roman"/>
          <w:sz w:val="18"/>
          <w:szCs w:val="18"/>
        </w:rPr>
        <w:t xml:space="preserve">Zervixkarzinom (Pathogenese, Pathomorphologie, Vorsorgeuntersuchung) </w:t>
      </w:r>
    </w:p>
    <w:p w:rsidR="00023797" w:rsidRPr="002E2CD6" w:rsidRDefault="00023797"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2E2CD6">
        <w:rPr>
          <w:rFonts w:ascii="Times New Roman" w:hAnsi="Times New Roman" w:cs="Times New Roman"/>
          <w:sz w:val="18"/>
          <w:szCs w:val="18"/>
        </w:rPr>
        <w:t>Gut- und bösartige epitheliale Tumoren des Corpus uteri.  Mesenchymale Tumoren des Corpus uteri.</w:t>
      </w:r>
    </w:p>
    <w:p w:rsidR="001B315A" w:rsidRPr="002E2CD6" w:rsidRDefault="001B315A"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2E2CD6">
        <w:rPr>
          <w:rFonts w:ascii="Times New Roman" w:hAnsi="Times New Roman" w:cs="Times New Roman"/>
          <w:sz w:val="18"/>
          <w:szCs w:val="18"/>
        </w:rPr>
        <w:t>Zysten und Tumoren der Ovarien (epitheliale Tumoren, Keimzelltumoren, Keimstrang-Stromatumoren, Metastasen)</w:t>
      </w:r>
    </w:p>
    <w:p w:rsidR="001B315A" w:rsidRPr="002E2CD6" w:rsidRDefault="001B315A"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2E2CD6">
        <w:rPr>
          <w:rFonts w:ascii="Times New Roman" w:hAnsi="Times New Roman" w:cs="Times New Roman"/>
          <w:sz w:val="18"/>
          <w:szCs w:val="18"/>
        </w:rPr>
        <w:t>Mastitiden. Zystische Mastopathie. Fibroepitheliale Tumoren der Mamma.</w:t>
      </w:r>
    </w:p>
    <w:p w:rsidR="001B315A" w:rsidRPr="002E2CD6" w:rsidRDefault="001B315A" w:rsidP="00A010D8">
      <w:pPr>
        <w:pStyle w:val="Listaszerbekezds"/>
        <w:numPr>
          <w:ilvl w:val="0"/>
          <w:numId w:val="18"/>
        </w:numPr>
        <w:spacing w:after="0" w:line="320" w:lineRule="exact"/>
        <w:ind w:left="426" w:hanging="426"/>
        <w:rPr>
          <w:rFonts w:ascii="Times New Roman" w:hAnsi="Times New Roman" w:cs="Times New Roman"/>
          <w:sz w:val="18"/>
          <w:szCs w:val="18"/>
        </w:rPr>
      </w:pPr>
      <w:r w:rsidRPr="002E2CD6">
        <w:rPr>
          <w:rFonts w:ascii="Times New Roman" w:hAnsi="Times New Roman" w:cs="Times New Roman"/>
          <w:sz w:val="18"/>
          <w:szCs w:val="18"/>
        </w:rPr>
        <w:t>Mammakarzinom. Pathogenese, Typen, Prognose.</w:t>
      </w:r>
    </w:p>
    <w:p w:rsidR="001B315A" w:rsidRPr="00CD3E95" w:rsidRDefault="001B315A" w:rsidP="00CD3E95">
      <w:pPr>
        <w:spacing w:after="0" w:line="320" w:lineRule="exact"/>
        <w:rPr>
          <w:rFonts w:ascii="Times New Roman" w:hAnsi="Times New Roman" w:cs="Times New Roman"/>
          <w:sz w:val="18"/>
          <w:szCs w:val="18"/>
        </w:rPr>
      </w:pPr>
    </w:p>
    <w:p w:rsidR="001B315A" w:rsidRPr="00CD3E95" w:rsidRDefault="001B315A" w:rsidP="002E2CD6">
      <w:pPr>
        <w:spacing w:after="0" w:line="320" w:lineRule="exact"/>
        <w:jc w:val="both"/>
        <w:rPr>
          <w:rFonts w:ascii="Times New Roman" w:hAnsi="Times New Roman" w:cs="Times New Roman"/>
          <w:sz w:val="18"/>
          <w:szCs w:val="18"/>
        </w:rPr>
      </w:pPr>
      <w:r w:rsidRPr="00CD3E95">
        <w:rPr>
          <w:rFonts w:ascii="Times New Roman" w:hAnsi="Times New Roman" w:cs="Times New Roman"/>
          <w:sz w:val="18"/>
          <w:szCs w:val="18"/>
        </w:rPr>
        <w:t>Anmerkung: Das Institut für Pathologie behält sich das Recht vor, minimale Änderungen an der Thematik und den Prüfungsfragen vorzunehmen.</w:t>
      </w:r>
    </w:p>
    <w:p w:rsidR="001B315A" w:rsidRPr="00CD3E95" w:rsidRDefault="001B315A" w:rsidP="00CD3E95">
      <w:pPr>
        <w:spacing w:after="0" w:line="320" w:lineRule="exact"/>
        <w:rPr>
          <w:rFonts w:ascii="Times New Roman" w:hAnsi="Times New Roman" w:cs="Times New Roman"/>
          <w:sz w:val="18"/>
          <w:szCs w:val="18"/>
        </w:rPr>
      </w:pPr>
    </w:p>
    <w:p w:rsidR="00023797" w:rsidRPr="00CD3E95" w:rsidRDefault="00023797" w:rsidP="00CD3E95">
      <w:pPr>
        <w:spacing w:after="0" w:line="320" w:lineRule="exact"/>
        <w:rPr>
          <w:rFonts w:ascii="Times New Roman" w:hAnsi="Times New Roman" w:cs="Times New Roman"/>
          <w:b/>
          <w:sz w:val="18"/>
          <w:szCs w:val="18"/>
        </w:rPr>
      </w:pPr>
    </w:p>
    <w:p w:rsidR="00023797" w:rsidRPr="00CD3E95" w:rsidRDefault="00023797" w:rsidP="00CD3E95">
      <w:pPr>
        <w:spacing w:after="0" w:line="320" w:lineRule="exact"/>
        <w:rPr>
          <w:rFonts w:ascii="Times New Roman" w:hAnsi="Times New Roman" w:cs="Times New Roman"/>
          <w:sz w:val="18"/>
          <w:szCs w:val="18"/>
        </w:rPr>
      </w:pPr>
    </w:p>
    <w:p w:rsidR="00023797" w:rsidRPr="00CD3E95" w:rsidRDefault="00023797" w:rsidP="00CD3E95">
      <w:pPr>
        <w:spacing w:after="0" w:line="320" w:lineRule="exact"/>
        <w:rPr>
          <w:rFonts w:ascii="Times New Roman" w:hAnsi="Times New Roman" w:cs="Times New Roman"/>
          <w:sz w:val="18"/>
          <w:szCs w:val="18"/>
        </w:rPr>
      </w:pPr>
    </w:p>
    <w:sectPr w:rsidR="00023797" w:rsidRPr="00CD3E95" w:rsidSect="002A6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C9B"/>
    <w:multiLevelType w:val="hybridMultilevel"/>
    <w:tmpl w:val="FB08FDD6"/>
    <w:lvl w:ilvl="0" w:tplc="7B2A89DA">
      <w:start w:val="2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7561771"/>
    <w:multiLevelType w:val="hybridMultilevel"/>
    <w:tmpl w:val="23E67AE8"/>
    <w:lvl w:ilvl="0" w:tplc="41FA84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DE42DC"/>
    <w:multiLevelType w:val="hybridMultilevel"/>
    <w:tmpl w:val="87322C36"/>
    <w:lvl w:ilvl="0" w:tplc="CB7876C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9626BA2"/>
    <w:multiLevelType w:val="hybridMultilevel"/>
    <w:tmpl w:val="F95A9BBC"/>
    <w:lvl w:ilvl="0" w:tplc="353248E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9C41B93"/>
    <w:multiLevelType w:val="hybridMultilevel"/>
    <w:tmpl w:val="766C82B6"/>
    <w:lvl w:ilvl="0" w:tplc="41FA84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DA15B93"/>
    <w:multiLevelType w:val="hybridMultilevel"/>
    <w:tmpl w:val="F7E46C18"/>
    <w:lvl w:ilvl="0" w:tplc="E75C435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8ED5412"/>
    <w:multiLevelType w:val="hybridMultilevel"/>
    <w:tmpl w:val="FD543F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B4B0D0E"/>
    <w:multiLevelType w:val="hybridMultilevel"/>
    <w:tmpl w:val="34D2AC80"/>
    <w:lvl w:ilvl="0" w:tplc="6534F83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F6748FC"/>
    <w:multiLevelType w:val="hybridMultilevel"/>
    <w:tmpl w:val="FB1AB81E"/>
    <w:lvl w:ilvl="0" w:tplc="CB7876C8">
      <w:start w:val="28"/>
      <w:numFmt w:val="decimal"/>
      <w:lvlText w:val="%1."/>
      <w:lvlJc w:val="left"/>
      <w:pPr>
        <w:ind w:left="720" w:hanging="360"/>
      </w:pPr>
      <w:rPr>
        <w:rFonts w:hint="default"/>
      </w:rPr>
    </w:lvl>
    <w:lvl w:ilvl="1" w:tplc="1CDA2008">
      <w:start w:val="1"/>
      <w:numFmt w:val="upperRoman"/>
      <w:lvlText w:val="%2."/>
      <w:lvlJc w:val="left"/>
      <w:pPr>
        <w:ind w:left="1800" w:hanging="7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1D31949"/>
    <w:multiLevelType w:val="hybridMultilevel"/>
    <w:tmpl w:val="3116884E"/>
    <w:lvl w:ilvl="0" w:tplc="D0CCB812">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3A6150A0"/>
    <w:multiLevelType w:val="hybridMultilevel"/>
    <w:tmpl w:val="00E8FBE2"/>
    <w:lvl w:ilvl="0" w:tplc="CEE6F42E">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B7A7C81"/>
    <w:multiLevelType w:val="hybridMultilevel"/>
    <w:tmpl w:val="C3148020"/>
    <w:lvl w:ilvl="0" w:tplc="E6667D90">
      <w:start w:val="2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4C7D137D"/>
    <w:multiLevelType w:val="hybridMultilevel"/>
    <w:tmpl w:val="FDA67F50"/>
    <w:lvl w:ilvl="0" w:tplc="4E325ACC">
      <w:start w:val="10"/>
      <w:numFmt w:val="upperRoman"/>
      <w:lvlText w:val="%1."/>
      <w:lvlJc w:val="left"/>
      <w:pPr>
        <w:ind w:left="180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1100AD0"/>
    <w:multiLevelType w:val="hybridMultilevel"/>
    <w:tmpl w:val="1C54368E"/>
    <w:lvl w:ilvl="0" w:tplc="60B202A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B27296D"/>
    <w:multiLevelType w:val="hybridMultilevel"/>
    <w:tmpl w:val="EC980280"/>
    <w:lvl w:ilvl="0" w:tplc="040E000F">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63557CFB"/>
    <w:multiLevelType w:val="hybridMultilevel"/>
    <w:tmpl w:val="B50E85CC"/>
    <w:lvl w:ilvl="0" w:tplc="CB7876C8">
      <w:start w:val="1"/>
      <w:numFmt w:val="decimal"/>
      <w:lvlText w:val="%1."/>
      <w:lvlJc w:val="left"/>
      <w:pPr>
        <w:ind w:left="720" w:hanging="360"/>
      </w:pPr>
      <w:rPr>
        <w:rFonts w:hint="default"/>
      </w:rPr>
    </w:lvl>
    <w:lvl w:ilvl="1" w:tplc="657E0370">
      <w:start w:val="1"/>
      <w:numFmt w:val="upperRoman"/>
      <w:lvlText w:val="%2."/>
      <w:lvlJc w:val="left"/>
      <w:pPr>
        <w:ind w:left="1800" w:hanging="7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A422136"/>
    <w:multiLevelType w:val="hybridMultilevel"/>
    <w:tmpl w:val="B860C648"/>
    <w:lvl w:ilvl="0" w:tplc="16B6ADB6">
      <w:start w:val="23"/>
      <w:numFmt w:val="decimal"/>
      <w:lvlText w:val="%1."/>
      <w:lvlJc w:val="left"/>
      <w:pPr>
        <w:ind w:left="720" w:hanging="360"/>
      </w:pPr>
      <w:rPr>
        <w:rFonts w:hint="default"/>
      </w:rPr>
    </w:lvl>
    <w:lvl w:ilvl="1" w:tplc="1CDA2008">
      <w:start w:val="1"/>
      <w:numFmt w:val="upperRoman"/>
      <w:lvlText w:val="%2."/>
      <w:lvlJc w:val="left"/>
      <w:pPr>
        <w:ind w:left="1800" w:hanging="7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72532B86"/>
    <w:multiLevelType w:val="hybridMultilevel"/>
    <w:tmpl w:val="546ABA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13"/>
  </w:num>
  <w:num w:numId="3">
    <w:abstractNumId w:val="16"/>
  </w:num>
  <w:num w:numId="4">
    <w:abstractNumId w:val="1"/>
  </w:num>
  <w:num w:numId="5">
    <w:abstractNumId w:val="4"/>
  </w:num>
  <w:num w:numId="6">
    <w:abstractNumId w:val="8"/>
  </w:num>
  <w:num w:numId="7">
    <w:abstractNumId w:val="15"/>
  </w:num>
  <w:num w:numId="8">
    <w:abstractNumId w:val="3"/>
  </w:num>
  <w:num w:numId="9">
    <w:abstractNumId w:val="2"/>
  </w:num>
  <w:num w:numId="10">
    <w:abstractNumId w:val="17"/>
  </w:num>
  <w:num w:numId="11">
    <w:abstractNumId w:val="0"/>
  </w:num>
  <w:num w:numId="12">
    <w:abstractNumId w:val="11"/>
  </w:num>
  <w:num w:numId="13">
    <w:abstractNumId w:val="14"/>
  </w:num>
  <w:num w:numId="14">
    <w:abstractNumId w:val="5"/>
  </w:num>
  <w:num w:numId="15">
    <w:abstractNumId w:val="10"/>
  </w:num>
  <w:num w:numId="16">
    <w:abstractNumId w:val="12"/>
  </w:num>
  <w:num w:numId="17">
    <w:abstractNumId w:val="7"/>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F9"/>
    <w:rsid w:val="0000179E"/>
    <w:rsid w:val="00023797"/>
    <w:rsid w:val="00035C1F"/>
    <w:rsid w:val="000537C5"/>
    <w:rsid w:val="00061D71"/>
    <w:rsid w:val="0006288F"/>
    <w:rsid w:val="00071A06"/>
    <w:rsid w:val="00074536"/>
    <w:rsid w:val="00077F4E"/>
    <w:rsid w:val="000938FD"/>
    <w:rsid w:val="00096D89"/>
    <w:rsid w:val="000A7BDC"/>
    <w:rsid w:val="000B000C"/>
    <w:rsid w:val="000B17D2"/>
    <w:rsid w:val="000C29E5"/>
    <w:rsid w:val="000C6D55"/>
    <w:rsid w:val="000D3027"/>
    <w:rsid w:val="000D3FEB"/>
    <w:rsid w:val="000E3AB5"/>
    <w:rsid w:val="000E4297"/>
    <w:rsid w:val="000E6C58"/>
    <w:rsid w:val="001019E6"/>
    <w:rsid w:val="00103167"/>
    <w:rsid w:val="00103B81"/>
    <w:rsid w:val="001045E7"/>
    <w:rsid w:val="00105CE6"/>
    <w:rsid w:val="00123678"/>
    <w:rsid w:val="00131149"/>
    <w:rsid w:val="00132A86"/>
    <w:rsid w:val="00141D36"/>
    <w:rsid w:val="00165ABB"/>
    <w:rsid w:val="001916EE"/>
    <w:rsid w:val="001A37B1"/>
    <w:rsid w:val="001B315A"/>
    <w:rsid w:val="001D6E52"/>
    <w:rsid w:val="001E7AE1"/>
    <w:rsid w:val="001F2F05"/>
    <w:rsid w:val="00231E5F"/>
    <w:rsid w:val="002427F9"/>
    <w:rsid w:val="002478DE"/>
    <w:rsid w:val="002622A8"/>
    <w:rsid w:val="00264248"/>
    <w:rsid w:val="002711B1"/>
    <w:rsid w:val="00280267"/>
    <w:rsid w:val="00291ECF"/>
    <w:rsid w:val="0029488E"/>
    <w:rsid w:val="002A13E3"/>
    <w:rsid w:val="002A5787"/>
    <w:rsid w:val="002A6077"/>
    <w:rsid w:val="002C2489"/>
    <w:rsid w:val="002C7876"/>
    <w:rsid w:val="002D1F6D"/>
    <w:rsid w:val="002E2CC0"/>
    <w:rsid w:val="002E2CD6"/>
    <w:rsid w:val="002F51BB"/>
    <w:rsid w:val="00302A08"/>
    <w:rsid w:val="00305E26"/>
    <w:rsid w:val="00307A08"/>
    <w:rsid w:val="003132C3"/>
    <w:rsid w:val="00340608"/>
    <w:rsid w:val="003412D6"/>
    <w:rsid w:val="00352B14"/>
    <w:rsid w:val="0038285B"/>
    <w:rsid w:val="003911C1"/>
    <w:rsid w:val="00393150"/>
    <w:rsid w:val="003A1ECD"/>
    <w:rsid w:val="003B0245"/>
    <w:rsid w:val="003B2A80"/>
    <w:rsid w:val="003D06CE"/>
    <w:rsid w:val="003D56CB"/>
    <w:rsid w:val="003F29AA"/>
    <w:rsid w:val="003F57A9"/>
    <w:rsid w:val="00414580"/>
    <w:rsid w:val="00417FED"/>
    <w:rsid w:val="0042622C"/>
    <w:rsid w:val="004312CF"/>
    <w:rsid w:val="00441841"/>
    <w:rsid w:val="00445C82"/>
    <w:rsid w:val="00454632"/>
    <w:rsid w:val="00454992"/>
    <w:rsid w:val="0047086B"/>
    <w:rsid w:val="0048095B"/>
    <w:rsid w:val="004868E0"/>
    <w:rsid w:val="00491158"/>
    <w:rsid w:val="0049292A"/>
    <w:rsid w:val="004C1D91"/>
    <w:rsid w:val="004C5CB1"/>
    <w:rsid w:val="004C5FF1"/>
    <w:rsid w:val="004E6CB7"/>
    <w:rsid w:val="004F4045"/>
    <w:rsid w:val="00500678"/>
    <w:rsid w:val="00501C80"/>
    <w:rsid w:val="00501FEF"/>
    <w:rsid w:val="0051337A"/>
    <w:rsid w:val="00521AA9"/>
    <w:rsid w:val="00524A38"/>
    <w:rsid w:val="00532CC0"/>
    <w:rsid w:val="005335CD"/>
    <w:rsid w:val="00535C95"/>
    <w:rsid w:val="00537814"/>
    <w:rsid w:val="005648FF"/>
    <w:rsid w:val="00587024"/>
    <w:rsid w:val="005A6AF4"/>
    <w:rsid w:val="005B50A5"/>
    <w:rsid w:val="005C479E"/>
    <w:rsid w:val="005C7AC5"/>
    <w:rsid w:val="005C7FD0"/>
    <w:rsid w:val="005D553B"/>
    <w:rsid w:val="005F193C"/>
    <w:rsid w:val="005F3899"/>
    <w:rsid w:val="005F791E"/>
    <w:rsid w:val="00627C26"/>
    <w:rsid w:val="006528B6"/>
    <w:rsid w:val="00653608"/>
    <w:rsid w:val="00660653"/>
    <w:rsid w:val="006657CA"/>
    <w:rsid w:val="00687F2D"/>
    <w:rsid w:val="006A6B33"/>
    <w:rsid w:val="006C57CF"/>
    <w:rsid w:val="006D2C40"/>
    <w:rsid w:val="006E28B7"/>
    <w:rsid w:val="006E5984"/>
    <w:rsid w:val="00700BB1"/>
    <w:rsid w:val="00715917"/>
    <w:rsid w:val="00716460"/>
    <w:rsid w:val="00732FF5"/>
    <w:rsid w:val="0073368B"/>
    <w:rsid w:val="00734AF1"/>
    <w:rsid w:val="007372EE"/>
    <w:rsid w:val="00750FFE"/>
    <w:rsid w:val="00782EF4"/>
    <w:rsid w:val="00785C36"/>
    <w:rsid w:val="007A4641"/>
    <w:rsid w:val="007A5779"/>
    <w:rsid w:val="007D5E26"/>
    <w:rsid w:val="007E3F33"/>
    <w:rsid w:val="007E609B"/>
    <w:rsid w:val="00812DDB"/>
    <w:rsid w:val="00831694"/>
    <w:rsid w:val="00833D17"/>
    <w:rsid w:val="0083666A"/>
    <w:rsid w:val="00861C76"/>
    <w:rsid w:val="00877A65"/>
    <w:rsid w:val="008B1E9E"/>
    <w:rsid w:val="008D5139"/>
    <w:rsid w:val="008E09CD"/>
    <w:rsid w:val="008E264B"/>
    <w:rsid w:val="008E7ED4"/>
    <w:rsid w:val="008F310C"/>
    <w:rsid w:val="008F41DA"/>
    <w:rsid w:val="00901308"/>
    <w:rsid w:val="00905DA1"/>
    <w:rsid w:val="00916A04"/>
    <w:rsid w:val="00916CE6"/>
    <w:rsid w:val="00925315"/>
    <w:rsid w:val="009259EA"/>
    <w:rsid w:val="00935C1B"/>
    <w:rsid w:val="00935E18"/>
    <w:rsid w:val="009511DA"/>
    <w:rsid w:val="00962986"/>
    <w:rsid w:val="009A0016"/>
    <w:rsid w:val="009A6B32"/>
    <w:rsid w:val="009B22DD"/>
    <w:rsid w:val="009D3724"/>
    <w:rsid w:val="009F244B"/>
    <w:rsid w:val="009F4101"/>
    <w:rsid w:val="00A010D8"/>
    <w:rsid w:val="00A0349F"/>
    <w:rsid w:val="00A06CAB"/>
    <w:rsid w:val="00A25B90"/>
    <w:rsid w:val="00A25DDE"/>
    <w:rsid w:val="00A47B75"/>
    <w:rsid w:val="00A509D1"/>
    <w:rsid w:val="00A54C38"/>
    <w:rsid w:val="00A54D2F"/>
    <w:rsid w:val="00A56DEA"/>
    <w:rsid w:val="00A71871"/>
    <w:rsid w:val="00A727F0"/>
    <w:rsid w:val="00A73161"/>
    <w:rsid w:val="00A76227"/>
    <w:rsid w:val="00A90F6D"/>
    <w:rsid w:val="00A932ED"/>
    <w:rsid w:val="00A93B74"/>
    <w:rsid w:val="00A94492"/>
    <w:rsid w:val="00A96777"/>
    <w:rsid w:val="00AA27CD"/>
    <w:rsid w:val="00AA5C33"/>
    <w:rsid w:val="00AC0C84"/>
    <w:rsid w:val="00AE2A77"/>
    <w:rsid w:val="00B01E2C"/>
    <w:rsid w:val="00B04706"/>
    <w:rsid w:val="00B26F24"/>
    <w:rsid w:val="00B30874"/>
    <w:rsid w:val="00B40641"/>
    <w:rsid w:val="00B455C5"/>
    <w:rsid w:val="00B46426"/>
    <w:rsid w:val="00B91E9D"/>
    <w:rsid w:val="00BA0C25"/>
    <w:rsid w:val="00BC3B82"/>
    <w:rsid w:val="00BD312B"/>
    <w:rsid w:val="00BD38E8"/>
    <w:rsid w:val="00BE6AC2"/>
    <w:rsid w:val="00C16B5A"/>
    <w:rsid w:val="00C3517D"/>
    <w:rsid w:val="00C65420"/>
    <w:rsid w:val="00CA63C8"/>
    <w:rsid w:val="00CA7F37"/>
    <w:rsid w:val="00CD3E95"/>
    <w:rsid w:val="00CD5A20"/>
    <w:rsid w:val="00CD76A2"/>
    <w:rsid w:val="00D031AA"/>
    <w:rsid w:val="00D27CAA"/>
    <w:rsid w:val="00D34287"/>
    <w:rsid w:val="00D4606B"/>
    <w:rsid w:val="00D46EA2"/>
    <w:rsid w:val="00D5762D"/>
    <w:rsid w:val="00D71369"/>
    <w:rsid w:val="00D9105E"/>
    <w:rsid w:val="00DA2C64"/>
    <w:rsid w:val="00DB0EE5"/>
    <w:rsid w:val="00DB43C0"/>
    <w:rsid w:val="00DC0CFE"/>
    <w:rsid w:val="00DE2A35"/>
    <w:rsid w:val="00DF2280"/>
    <w:rsid w:val="00E03EF0"/>
    <w:rsid w:val="00E10CAC"/>
    <w:rsid w:val="00E312D8"/>
    <w:rsid w:val="00E45B77"/>
    <w:rsid w:val="00E471B4"/>
    <w:rsid w:val="00E542D6"/>
    <w:rsid w:val="00E60CA3"/>
    <w:rsid w:val="00E702FA"/>
    <w:rsid w:val="00E80975"/>
    <w:rsid w:val="00EA7F45"/>
    <w:rsid w:val="00EB4795"/>
    <w:rsid w:val="00EB55DB"/>
    <w:rsid w:val="00EB6690"/>
    <w:rsid w:val="00EB7EB4"/>
    <w:rsid w:val="00EC67F2"/>
    <w:rsid w:val="00EF1E69"/>
    <w:rsid w:val="00EF45A8"/>
    <w:rsid w:val="00F04471"/>
    <w:rsid w:val="00F15660"/>
    <w:rsid w:val="00F1652F"/>
    <w:rsid w:val="00F31DD9"/>
    <w:rsid w:val="00F34C62"/>
    <w:rsid w:val="00F54601"/>
    <w:rsid w:val="00F628C3"/>
    <w:rsid w:val="00F67544"/>
    <w:rsid w:val="00F90BCC"/>
    <w:rsid w:val="00FA3609"/>
    <w:rsid w:val="00FA6769"/>
    <w:rsid w:val="00FC3141"/>
    <w:rsid w:val="00FC7624"/>
    <w:rsid w:val="00FC7CC0"/>
    <w:rsid w:val="00FD04DC"/>
    <w:rsid w:val="00FD0EE2"/>
    <w:rsid w:val="00FD7963"/>
    <w:rsid w:val="00FF5C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A607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kiemelt1">
    <w:name w:val="kiemelt_1"/>
    <w:rsid w:val="001019E6"/>
    <w:rPr>
      <w:i/>
    </w:rPr>
  </w:style>
  <w:style w:type="paragraph" w:customStyle="1" w:styleId="tantalcm">
    <w:name w:val="tant_alcím"/>
    <w:basedOn w:val="Norml"/>
    <w:rsid w:val="001019E6"/>
    <w:pPr>
      <w:keepNext/>
      <w:keepLines/>
      <w:spacing w:before="120" w:after="40" w:line="240" w:lineRule="auto"/>
    </w:pPr>
    <w:rPr>
      <w:rFonts w:ascii="Times New Roman" w:eastAsia="Times New Roman" w:hAnsi="Times New Roman" w:cs="Times New Roman"/>
      <w:sz w:val="18"/>
      <w:szCs w:val="24"/>
      <w:lang w:eastAsia="hu-HU"/>
    </w:rPr>
  </w:style>
  <w:style w:type="paragraph" w:styleId="Listaszerbekezds">
    <w:name w:val="List Paragraph"/>
    <w:basedOn w:val="Norml"/>
    <w:uiPriority w:val="34"/>
    <w:qFormat/>
    <w:rsid w:val="00C3517D"/>
    <w:pPr>
      <w:ind w:left="720"/>
      <w:contextualSpacing/>
    </w:pPr>
  </w:style>
  <w:style w:type="character" w:styleId="Hiperhivatkozs">
    <w:name w:val="Hyperlink"/>
    <w:uiPriority w:val="99"/>
    <w:rsid w:val="00132A86"/>
    <w:rPr>
      <w:color w:val="0000FF"/>
      <w:u w:val="single"/>
    </w:rPr>
  </w:style>
  <w:style w:type="paragraph" w:customStyle="1" w:styleId="tantcm">
    <w:name w:val="tant_cím"/>
    <w:basedOn w:val="Norml"/>
    <w:link w:val="tantcmChar"/>
    <w:rsid w:val="00BC3B82"/>
    <w:pPr>
      <w:keepNext/>
      <w:pageBreakBefore/>
      <w:pBdr>
        <w:top w:val="single" w:sz="2" w:space="4" w:color="auto"/>
      </w:pBdr>
      <w:shd w:val="clear" w:color="auto" w:fill="000000"/>
      <w:tabs>
        <w:tab w:val="left" w:pos="1440"/>
        <w:tab w:val="right" w:pos="6480"/>
        <w:tab w:val="right" w:pos="9000"/>
      </w:tabs>
      <w:suppressAutoHyphens/>
      <w:spacing w:after="0" w:line="240" w:lineRule="auto"/>
      <w:jc w:val="both"/>
    </w:pPr>
    <w:rPr>
      <w:rFonts w:ascii="Arial Black" w:eastAsia="Times New Roman" w:hAnsi="Arial Black" w:cs="Times New Roman"/>
      <w:smallCaps/>
      <w:sz w:val="20"/>
      <w:szCs w:val="20"/>
      <w:lang w:eastAsia="hu-HU"/>
    </w:rPr>
  </w:style>
  <w:style w:type="paragraph" w:customStyle="1" w:styleId="tantfelels">
    <w:name w:val="tant_felelős"/>
    <w:basedOn w:val="Norml"/>
    <w:rsid w:val="00BC3B82"/>
    <w:pPr>
      <w:pBdr>
        <w:top w:val="single" w:sz="2" w:space="1" w:color="4D4D4D"/>
        <w:bottom w:val="single" w:sz="2" w:space="1" w:color="4D4D4D"/>
      </w:pBdr>
      <w:shd w:val="clear" w:color="auto" w:fill="404040"/>
      <w:tabs>
        <w:tab w:val="right" w:pos="6521"/>
      </w:tabs>
      <w:spacing w:after="40" w:line="240" w:lineRule="auto"/>
      <w:jc w:val="both"/>
    </w:pPr>
    <w:rPr>
      <w:rFonts w:ascii="Times New Roman" w:eastAsia="Times New Roman" w:hAnsi="Times New Roman" w:cs="Times New Roman"/>
      <w:color w:val="FFFFFF"/>
      <w:sz w:val="18"/>
      <w:szCs w:val="24"/>
      <w:lang w:eastAsia="hu-HU"/>
    </w:rPr>
  </w:style>
  <w:style w:type="character" w:customStyle="1" w:styleId="StlusFlkvr">
    <w:name w:val="Stílus Félkövér"/>
    <w:rsid w:val="00BC3B82"/>
    <w:rPr>
      <w:rFonts w:ascii="Arial Narrow" w:hAnsi="Arial Narrow"/>
      <w:b/>
      <w:bCs/>
      <w:sz w:val="18"/>
    </w:rPr>
  </w:style>
  <w:style w:type="character" w:customStyle="1" w:styleId="tantcmChar">
    <w:name w:val="tant_cím Char"/>
    <w:link w:val="tantcm"/>
    <w:rsid w:val="00BC3B82"/>
    <w:rPr>
      <w:rFonts w:ascii="Arial Black" w:eastAsia="Times New Roman" w:hAnsi="Arial Black" w:cs="Times New Roman"/>
      <w:smallCaps/>
      <w:sz w:val="20"/>
      <w:szCs w:val="20"/>
      <w:shd w:val="clear" w:color="auto" w:fill="00000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A607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kiemelt1">
    <w:name w:val="kiemelt_1"/>
    <w:rsid w:val="001019E6"/>
    <w:rPr>
      <w:i/>
    </w:rPr>
  </w:style>
  <w:style w:type="paragraph" w:customStyle="1" w:styleId="tantalcm">
    <w:name w:val="tant_alcím"/>
    <w:basedOn w:val="Norml"/>
    <w:rsid w:val="001019E6"/>
    <w:pPr>
      <w:keepNext/>
      <w:keepLines/>
      <w:spacing w:before="120" w:after="40" w:line="240" w:lineRule="auto"/>
    </w:pPr>
    <w:rPr>
      <w:rFonts w:ascii="Times New Roman" w:eastAsia="Times New Roman" w:hAnsi="Times New Roman" w:cs="Times New Roman"/>
      <w:sz w:val="18"/>
      <w:szCs w:val="24"/>
      <w:lang w:eastAsia="hu-HU"/>
    </w:rPr>
  </w:style>
  <w:style w:type="paragraph" w:styleId="Listaszerbekezds">
    <w:name w:val="List Paragraph"/>
    <w:basedOn w:val="Norml"/>
    <w:uiPriority w:val="34"/>
    <w:qFormat/>
    <w:rsid w:val="00C3517D"/>
    <w:pPr>
      <w:ind w:left="720"/>
      <w:contextualSpacing/>
    </w:pPr>
  </w:style>
  <w:style w:type="character" w:styleId="Hiperhivatkozs">
    <w:name w:val="Hyperlink"/>
    <w:uiPriority w:val="99"/>
    <w:rsid w:val="00132A86"/>
    <w:rPr>
      <w:color w:val="0000FF"/>
      <w:u w:val="single"/>
    </w:rPr>
  </w:style>
  <w:style w:type="paragraph" w:customStyle="1" w:styleId="tantcm">
    <w:name w:val="tant_cím"/>
    <w:basedOn w:val="Norml"/>
    <w:link w:val="tantcmChar"/>
    <w:rsid w:val="00BC3B82"/>
    <w:pPr>
      <w:keepNext/>
      <w:pageBreakBefore/>
      <w:pBdr>
        <w:top w:val="single" w:sz="2" w:space="4" w:color="auto"/>
      </w:pBdr>
      <w:shd w:val="clear" w:color="auto" w:fill="000000"/>
      <w:tabs>
        <w:tab w:val="left" w:pos="1440"/>
        <w:tab w:val="right" w:pos="6480"/>
        <w:tab w:val="right" w:pos="9000"/>
      </w:tabs>
      <w:suppressAutoHyphens/>
      <w:spacing w:after="0" w:line="240" w:lineRule="auto"/>
      <w:jc w:val="both"/>
    </w:pPr>
    <w:rPr>
      <w:rFonts w:ascii="Arial Black" w:eastAsia="Times New Roman" w:hAnsi="Arial Black" w:cs="Times New Roman"/>
      <w:smallCaps/>
      <w:sz w:val="20"/>
      <w:szCs w:val="20"/>
      <w:lang w:eastAsia="hu-HU"/>
    </w:rPr>
  </w:style>
  <w:style w:type="paragraph" w:customStyle="1" w:styleId="tantfelels">
    <w:name w:val="tant_felelős"/>
    <w:basedOn w:val="Norml"/>
    <w:rsid w:val="00BC3B82"/>
    <w:pPr>
      <w:pBdr>
        <w:top w:val="single" w:sz="2" w:space="1" w:color="4D4D4D"/>
        <w:bottom w:val="single" w:sz="2" w:space="1" w:color="4D4D4D"/>
      </w:pBdr>
      <w:shd w:val="clear" w:color="auto" w:fill="404040"/>
      <w:tabs>
        <w:tab w:val="right" w:pos="6521"/>
      </w:tabs>
      <w:spacing w:after="40" w:line="240" w:lineRule="auto"/>
      <w:jc w:val="both"/>
    </w:pPr>
    <w:rPr>
      <w:rFonts w:ascii="Times New Roman" w:eastAsia="Times New Roman" w:hAnsi="Times New Roman" w:cs="Times New Roman"/>
      <w:color w:val="FFFFFF"/>
      <w:sz w:val="18"/>
      <w:szCs w:val="24"/>
      <w:lang w:eastAsia="hu-HU"/>
    </w:rPr>
  </w:style>
  <w:style w:type="character" w:customStyle="1" w:styleId="StlusFlkvr">
    <w:name w:val="Stílus Félkövér"/>
    <w:rsid w:val="00BC3B82"/>
    <w:rPr>
      <w:rFonts w:ascii="Arial Narrow" w:hAnsi="Arial Narrow"/>
      <w:b/>
      <w:bCs/>
      <w:sz w:val="18"/>
    </w:rPr>
  </w:style>
  <w:style w:type="character" w:customStyle="1" w:styleId="tantcmChar">
    <w:name w:val="tant_cím Char"/>
    <w:link w:val="tantcm"/>
    <w:rsid w:val="00BC3B82"/>
    <w:rPr>
      <w:rFonts w:ascii="Arial Black" w:eastAsia="Times New Roman" w:hAnsi="Arial Black" w:cs="Times New Roman"/>
      <w:smallCaps/>
      <w:sz w:val="20"/>
      <w:szCs w:val="20"/>
      <w:shd w:val="clear" w:color="auto" w:fill="00000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4068">
      <w:bodyDiv w:val="1"/>
      <w:marLeft w:val="0"/>
      <w:marRight w:val="0"/>
      <w:marTop w:val="0"/>
      <w:marBottom w:val="0"/>
      <w:divBdr>
        <w:top w:val="none" w:sz="0" w:space="0" w:color="auto"/>
        <w:left w:val="none" w:sz="0" w:space="0" w:color="auto"/>
        <w:bottom w:val="none" w:sz="0" w:space="0" w:color="auto"/>
        <w:right w:val="none" w:sz="0" w:space="0" w:color="auto"/>
      </w:divBdr>
    </w:div>
    <w:div w:id="503858036">
      <w:bodyDiv w:val="1"/>
      <w:marLeft w:val="0"/>
      <w:marRight w:val="0"/>
      <w:marTop w:val="0"/>
      <w:marBottom w:val="0"/>
      <w:divBdr>
        <w:top w:val="none" w:sz="0" w:space="0" w:color="auto"/>
        <w:left w:val="none" w:sz="0" w:space="0" w:color="auto"/>
        <w:bottom w:val="none" w:sz="0" w:space="0" w:color="auto"/>
        <w:right w:val="none" w:sz="0" w:space="0" w:color="auto"/>
      </w:divBdr>
    </w:div>
    <w:div w:id="824131630">
      <w:bodyDiv w:val="1"/>
      <w:marLeft w:val="0"/>
      <w:marRight w:val="0"/>
      <w:marTop w:val="0"/>
      <w:marBottom w:val="0"/>
      <w:divBdr>
        <w:top w:val="none" w:sz="0" w:space="0" w:color="auto"/>
        <w:left w:val="none" w:sz="0" w:space="0" w:color="auto"/>
        <w:bottom w:val="none" w:sz="0" w:space="0" w:color="auto"/>
        <w:right w:val="none" w:sz="0" w:space="0" w:color="auto"/>
      </w:divBdr>
    </w:div>
    <w:div w:id="1545605059">
      <w:bodyDiv w:val="1"/>
      <w:marLeft w:val="0"/>
      <w:marRight w:val="0"/>
      <w:marTop w:val="0"/>
      <w:marBottom w:val="0"/>
      <w:divBdr>
        <w:top w:val="none" w:sz="0" w:space="0" w:color="auto"/>
        <w:left w:val="none" w:sz="0" w:space="0" w:color="auto"/>
        <w:bottom w:val="none" w:sz="0" w:space="0" w:color="auto"/>
        <w:right w:val="none" w:sz="0" w:space="0" w:color="auto"/>
      </w:divBdr>
    </w:div>
    <w:div w:id="19010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ok.pte.hu/hu/egyseg/oktatasianyagok/23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14</Pages>
  <Words>3141</Words>
  <Characters>21673</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Hegedűs Ivett Dr.</cp:lastModifiedBy>
  <cp:revision>4</cp:revision>
  <dcterms:created xsi:type="dcterms:W3CDTF">2019-02-21T10:49:00Z</dcterms:created>
  <dcterms:modified xsi:type="dcterms:W3CDTF">2019-02-21T11:44:00Z</dcterms:modified>
</cp:coreProperties>
</file>