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BC1F" w14:textId="7668DF7B" w:rsidR="009E4391" w:rsidRPr="00CE68B1" w:rsidRDefault="000D07CF" w:rsidP="00CA232B">
      <w:pPr>
        <w:ind w:right="284"/>
        <w:jc w:val="center"/>
        <w:rPr>
          <w:rFonts w:ascii="Candara" w:hAnsi="Candara"/>
          <w:b/>
          <w:smallCaps/>
          <w:spacing w:val="28"/>
          <w:sz w:val="28"/>
        </w:rPr>
      </w:pPr>
      <w:r w:rsidRPr="00CE68B1">
        <w:rPr>
          <w:rFonts w:ascii="Candara" w:hAnsi="Candara"/>
          <w:b/>
          <w:smallCaps/>
          <w:spacing w:val="28"/>
          <w:sz w:val="28"/>
        </w:rPr>
        <w:t xml:space="preserve">REGISZTRÁCIÓS </w:t>
      </w:r>
      <w:r w:rsidR="00CF282F" w:rsidRPr="00CE68B1">
        <w:rPr>
          <w:rFonts w:ascii="Candara" w:hAnsi="Candara"/>
          <w:b/>
          <w:smallCaps/>
          <w:spacing w:val="28"/>
          <w:sz w:val="28"/>
        </w:rPr>
        <w:t>L</w:t>
      </w:r>
      <w:r w:rsidRPr="00CE68B1">
        <w:rPr>
          <w:rFonts w:ascii="Candara" w:hAnsi="Candara"/>
          <w:b/>
          <w:smallCaps/>
          <w:spacing w:val="28"/>
          <w:sz w:val="28"/>
        </w:rPr>
        <w:t>AP</w:t>
      </w:r>
    </w:p>
    <w:p w14:paraId="5235C2D9" w14:textId="1EF3F271" w:rsidR="009E4391" w:rsidRPr="00CE68B1" w:rsidRDefault="009E4391" w:rsidP="00CA232B">
      <w:pPr>
        <w:ind w:right="284"/>
        <w:jc w:val="center"/>
        <w:rPr>
          <w:rFonts w:ascii="Candara" w:hAnsi="Candara"/>
          <w:spacing w:val="20"/>
          <w:sz w:val="28"/>
        </w:rPr>
      </w:pPr>
      <w:r w:rsidRPr="00CE68B1">
        <w:rPr>
          <w:rFonts w:ascii="Candara" w:hAnsi="Candara"/>
          <w:spacing w:val="20"/>
          <w:sz w:val="28"/>
        </w:rPr>
        <w:t>Egyetemi Orvos</w:t>
      </w:r>
      <w:r w:rsidR="0044387A" w:rsidRPr="00CE68B1">
        <w:rPr>
          <w:rFonts w:ascii="Candara" w:hAnsi="Candara"/>
          <w:spacing w:val="20"/>
          <w:sz w:val="28"/>
        </w:rPr>
        <w:t>- és Fogorvos</w:t>
      </w:r>
      <w:r w:rsidRPr="00CE68B1">
        <w:rPr>
          <w:rFonts w:ascii="Candara" w:hAnsi="Candara"/>
          <w:spacing w:val="20"/>
          <w:sz w:val="28"/>
        </w:rPr>
        <w:t>nap</w:t>
      </w:r>
      <w:r w:rsidR="00332E87">
        <w:rPr>
          <w:rFonts w:ascii="Candara" w:hAnsi="Candara"/>
          <w:spacing w:val="20"/>
          <w:sz w:val="28"/>
        </w:rPr>
        <w:t>ok</w:t>
      </w:r>
    </w:p>
    <w:p w14:paraId="7380D7FE" w14:textId="3EBEE535" w:rsidR="009E4391" w:rsidRPr="00CE68B1" w:rsidRDefault="009E4391" w:rsidP="00CA232B">
      <w:pPr>
        <w:ind w:right="284"/>
        <w:jc w:val="center"/>
        <w:rPr>
          <w:rFonts w:ascii="Candara" w:hAnsi="Candara"/>
          <w:spacing w:val="20"/>
          <w:sz w:val="28"/>
        </w:rPr>
      </w:pPr>
      <w:r w:rsidRPr="00CE68B1">
        <w:rPr>
          <w:rFonts w:ascii="Candara" w:hAnsi="Candara"/>
          <w:spacing w:val="20"/>
          <w:sz w:val="28"/>
        </w:rPr>
        <w:t>20</w:t>
      </w:r>
      <w:r w:rsidR="00332E87">
        <w:rPr>
          <w:rFonts w:ascii="Candara" w:hAnsi="Candara"/>
          <w:spacing w:val="20"/>
          <w:sz w:val="28"/>
        </w:rPr>
        <w:t>23</w:t>
      </w:r>
      <w:r w:rsidRPr="00CE68B1">
        <w:rPr>
          <w:rFonts w:ascii="Candara" w:hAnsi="Candara"/>
          <w:spacing w:val="20"/>
          <w:sz w:val="28"/>
        </w:rPr>
        <w:t xml:space="preserve">. október </w:t>
      </w:r>
      <w:r w:rsidR="00332E87">
        <w:rPr>
          <w:rFonts w:ascii="Candara" w:hAnsi="Candara"/>
          <w:spacing w:val="20"/>
          <w:sz w:val="28"/>
        </w:rPr>
        <w:t>27-28</w:t>
      </w:r>
      <w:r w:rsidR="00CE6FBD" w:rsidRPr="00CE68B1">
        <w:rPr>
          <w:rFonts w:ascii="Candara" w:hAnsi="Candara"/>
          <w:spacing w:val="20"/>
          <w:sz w:val="28"/>
        </w:rPr>
        <w:t>.</w:t>
      </w:r>
    </w:p>
    <w:p w14:paraId="30EB3152" w14:textId="77777777" w:rsidR="003A4306" w:rsidRPr="00CE68B1" w:rsidRDefault="003A4306" w:rsidP="00CA232B">
      <w:pPr>
        <w:ind w:right="284"/>
        <w:jc w:val="center"/>
        <w:rPr>
          <w:rFonts w:ascii="Candara" w:hAnsi="Candara"/>
          <w:spacing w:val="20"/>
          <w:sz w:val="20"/>
        </w:rPr>
      </w:pPr>
    </w:p>
    <w:p w14:paraId="49CFEEFB" w14:textId="77777777" w:rsidR="009802FA" w:rsidRPr="00CE68B1" w:rsidRDefault="00BF6569" w:rsidP="00CE68B1">
      <w:pPr>
        <w:ind w:right="284"/>
        <w:jc w:val="center"/>
        <w:rPr>
          <w:rFonts w:ascii="Candara" w:hAnsi="Candara"/>
          <w:color w:val="000000" w:themeColor="text1"/>
          <w:sz w:val="20"/>
        </w:rPr>
      </w:pPr>
      <w:r>
        <w:rPr>
          <w:rFonts w:ascii="Candara" w:hAnsi="Candara"/>
          <w:color w:val="000000" w:themeColor="text1"/>
          <w:sz w:val="20"/>
        </w:rPr>
        <w:t xml:space="preserve">* </w:t>
      </w:r>
      <w:r w:rsidR="006E307E" w:rsidRPr="00CE68B1">
        <w:rPr>
          <w:rFonts w:ascii="Candara" w:hAnsi="Candara"/>
          <w:color w:val="000000" w:themeColor="text1"/>
          <w:sz w:val="20"/>
        </w:rPr>
        <w:t xml:space="preserve">Kérjük, a </w:t>
      </w:r>
      <w:r w:rsidR="00E5655A" w:rsidRPr="00CE68B1">
        <w:rPr>
          <w:rFonts w:ascii="Candara" w:hAnsi="Candara"/>
          <w:color w:val="000000" w:themeColor="text1"/>
          <w:sz w:val="20"/>
        </w:rPr>
        <w:t xml:space="preserve">regisztrációs </w:t>
      </w:r>
      <w:r w:rsidR="006E307E" w:rsidRPr="00CE68B1">
        <w:rPr>
          <w:rFonts w:ascii="Candara" w:hAnsi="Candara"/>
          <w:color w:val="000000" w:themeColor="text1"/>
          <w:sz w:val="20"/>
        </w:rPr>
        <w:t>lapot nyomtatott nagybetűkkel szíveskedj</w:t>
      </w:r>
      <w:r w:rsidR="00ED5880" w:rsidRPr="00CE68B1">
        <w:rPr>
          <w:rFonts w:ascii="Candara" w:hAnsi="Candara"/>
          <w:color w:val="000000" w:themeColor="text1"/>
          <w:sz w:val="20"/>
        </w:rPr>
        <w:t>ék</w:t>
      </w:r>
      <w:r w:rsidR="006E307E" w:rsidRPr="00CE68B1">
        <w:rPr>
          <w:rFonts w:ascii="Candara" w:hAnsi="Candara"/>
          <w:color w:val="000000" w:themeColor="text1"/>
          <w:sz w:val="20"/>
        </w:rPr>
        <w:t xml:space="preserve"> kitölteni.</w:t>
      </w:r>
    </w:p>
    <w:p w14:paraId="01D13EB2" w14:textId="77777777" w:rsidR="009E4391" w:rsidRPr="00CE68B1" w:rsidRDefault="009E4391" w:rsidP="00CA232B">
      <w:pPr>
        <w:ind w:right="1"/>
        <w:jc w:val="both"/>
        <w:rPr>
          <w:rFonts w:ascii="Candara" w:hAnsi="Candar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54"/>
      </w:tblGrid>
      <w:tr w:rsidR="009E4391" w:rsidRPr="00BF6569" w14:paraId="1D384D1F" w14:textId="77777777" w:rsidTr="00A34CAC">
        <w:tc>
          <w:tcPr>
            <w:tcW w:w="534" w:type="dxa"/>
            <w:shd w:val="clear" w:color="auto" w:fill="D9D9D9"/>
          </w:tcPr>
          <w:p w14:paraId="535ED248" w14:textId="77777777" w:rsidR="009E4391" w:rsidRPr="00CE68B1" w:rsidRDefault="009E4391" w:rsidP="000C70B5">
            <w:pPr>
              <w:spacing w:before="60" w:line="276" w:lineRule="auto"/>
              <w:ind w:right="1"/>
              <w:rPr>
                <w:rFonts w:ascii="Candara" w:hAnsi="Candara"/>
                <w:b/>
                <w:sz w:val="24"/>
              </w:rPr>
            </w:pPr>
            <w:r w:rsidRPr="00CE68B1">
              <w:rPr>
                <w:rFonts w:ascii="Candara" w:hAnsi="Candara"/>
                <w:b/>
                <w:sz w:val="24"/>
              </w:rPr>
              <w:t>1)</w:t>
            </w:r>
          </w:p>
        </w:tc>
        <w:tc>
          <w:tcPr>
            <w:tcW w:w="8754" w:type="dxa"/>
            <w:shd w:val="clear" w:color="auto" w:fill="D9D9D9"/>
          </w:tcPr>
          <w:p w14:paraId="77B60705" w14:textId="77777777" w:rsidR="009E4391" w:rsidRPr="00CE68B1" w:rsidRDefault="009E4391" w:rsidP="000C70B5">
            <w:pPr>
              <w:spacing w:before="60" w:line="276" w:lineRule="auto"/>
              <w:ind w:right="1"/>
              <w:rPr>
                <w:rFonts w:ascii="Candara" w:hAnsi="Candara"/>
                <w:b/>
                <w:sz w:val="24"/>
              </w:rPr>
            </w:pPr>
            <w:r w:rsidRPr="00CE68B1">
              <w:rPr>
                <w:rFonts w:ascii="Candara" w:hAnsi="Candara"/>
                <w:b/>
                <w:sz w:val="24"/>
              </w:rPr>
              <w:t>Személyes és elérhetőségi adatok</w:t>
            </w:r>
          </w:p>
        </w:tc>
      </w:tr>
      <w:tr w:rsidR="009E4391" w:rsidRPr="00BF6569" w14:paraId="65D11CDB" w14:textId="77777777" w:rsidTr="00A34CAC">
        <w:tc>
          <w:tcPr>
            <w:tcW w:w="9288" w:type="dxa"/>
            <w:gridSpan w:val="2"/>
            <w:shd w:val="clear" w:color="auto" w:fill="auto"/>
          </w:tcPr>
          <w:p w14:paraId="13F34CF2" w14:textId="77777777" w:rsidR="009E4391" w:rsidRPr="00CE68B1" w:rsidRDefault="009E4391" w:rsidP="000C70B5">
            <w:p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 xml:space="preserve">Név: </w:t>
            </w:r>
            <w:r w:rsidR="003C7952" w:rsidRPr="00CE68B1">
              <w:rPr>
                <w:rFonts w:ascii="Candara" w:hAnsi="Candara"/>
                <w:sz w:val="21"/>
                <w:szCs w:val="21"/>
              </w:rPr>
              <w:t>……</w:t>
            </w:r>
            <w:r w:rsidRPr="00CE68B1">
              <w:rPr>
                <w:rFonts w:ascii="Candara" w:hAnsi="Candara"/>
                <w:sz w:val="21"/>
                <w:szCs w:val="21"/>
              </w:rPr>
              <w:t>……</w:t>
            </w:r>
            <w:r w:rsidR="00A20529" w:rsidRPr="00CE68B1">
              <w:rPr>
                <w:rFonts w:ascii="Candara" w:hAnsi="Candara"/>
                <w:sz w:val="21"/>
                <w:szCs w:val="21"/>
              </w:rPr>
              <w:t>……………………</w:t>
            </w:r>
            <w:proofErr w:type="gramStart"/>
            <w:r w:rsidR="00A20529" w:rsidRPr="00CE68B1">
              <w:rPr>
                <w:rFonts w:ascii="Candara" w:hAnsi="Candara"/>
                <w:sz w:val="21"/>
                <w:szCs w:val="21"/>
              </w:rPr>
              <w:t>…….</w:t>
            </w:r>
            <w:proofErr w:type="gramEnd"/>
            <w:r w:rsidR="00A20529" w:rsidRPr="00CE68B1">
              <w:rPr>
                <w:rFonts w:ascii="Candara" w:hAnsi="Candara"/>
                <w:sz w:val="21"/>
                <w:szCs w:val="21"/>
              </w:rPr>
              <w:t>.</w:t>
            </w:r>
            <w:r w:rsidRPr="00CE68B1">
              <w:rPr>
                <w:rFonts w:ascii="Candara" w:hAnsi="Candara"/>
                <w:sz w:val="21"/>
                <w:szCs w:val="21"/>
              </w:rPr>
              <w:t>……………………………………………………...</w:t>
            </w:r>
          </w:p>
          <w:p w14:paraId="77DB999B" w14:textId="77777777" w:rsidR="009E4391" w:rsidRPr="00CE68B1" w:rsidRDefault="009E4391" w:rsidP="000C70B5">
            <w:pPr>
              <w:spacing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Végzés éve: …………………………</w:t>
            </w:r>
            <w:proofErr w:type="gramStart"/>
            <w:r w:rsidR="0044387A" w:rsidRPr="00CE68B1">
              <w:rPr>
                <w:rFonts w:ascii="Candara" w:hAnsi="Candara"/>
                <w:sz w:val="21"/>
                <w:szCs w:val="21"/>
              </w:rPr>
              <w:t>Szak:…</w:t>
            </w:r>
            <w:proofErr w:type="gramEnd"/>
            <w:r w:rsidR="0044387A" w:rsidRPr="00CE68B1">
              <w:rPr>
                <w:rFonts w:ascii="Candara" w:hAnsi="Candara"/>
                <w:sz w:val="21"/>
                <w:szCs w:val="21"/>
              </w:rPr>
              <w:t>…………………………………………………</w:t>
            </w:r>
          </w:p>
          <w:p w14:paraId="3EA0CA44" w14:textId="77777777" w:rsidR="009E4391" w:rsidRPr="00CE68B1" w:rsidRDefault="009E4391" w:rsidP="000C70B5">
            <w:pPr>
              <w:spacing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Értesítési cím: ………………………………………………………………………………….</w:t>
            </w:r>
          </w:p>
          <w:p w14:paraId="397C6F64" w14:textId="77777777" w:rsidR="009E4391" w:rsidRPr="00CE68B1" w:rsidRDefault="009E4391" w:rsidP="000C70B5">
            <w:pPr>
              <w:spacing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E-mail cím: ………………………………………………………………………………</w:t>
            </w:r>
            <w:proofErr w:type="gramStart"/>
            <w:r w:rsidRPr="00CE68B1">
              <w:rPr>
                <w:rFonts w:ascii="Candara" w:hAnsi="Candara"/>
                <w:sz w:val="21"/>
                <w:szCs w:val="21"/>
              </w:rPr>
              <w:t>…….</w:t>
            </w:r>
            <w:proofErr w:type="gramEnd"/>
            <w:r w:rsidRPr="00CE68B1">
              <w:rPr>
                <w:rFonts w:ascii="Candara" w:hAnsi="Candara"/>
                <w:sz w:val="21"/>
                <w:szCs w:val="21"/>
              </w:rPr>
              <w:t>.</w:t>
            </w:r>
          </w:p>
          <w:p w14:paraId="75CA1D40" w14:textId="77777777" w:rsidR="006E307E" w:rsidRPr="00CE68B1" w:rsidRDefault="005E7B44" w:rsidP="000C70B5">
            <w:pPr>
              <w:spacing w:line="360" w:lineRule="auto"/>
              <w:ind w:right="1"/>
              <w:jc w:val="both"/>
              <w:rPr>
                <w:rFonts w:ascii="Candara" w:hAnsi="Candara"/>
                <w:sz w:val="20"/>
              </w:rPr>
            </w:pPr>
            <w:r w:rsidRPr="00CE68B1">
              <w:rPr>
                <w:rFonts w:ascii="Candara" w:hAnsi="Candara"/>
                <w:color w:val="000000" w:themeColor="text1"/>
                <w:sz w:val="21"/>
                <w:szCs w:val="21"/>
              </w:rPr>
              <w:t>Telefonszám (mobil</w:t>
            </w:r>
            <w:proofErr w:type="gramStart"/>
            <w:r w:rsidRPr="00CE68B1">
              <w:rPr>
                <w:rFonts w:ascii="Candara" w:hAnsi="Candara"/>
                <w:color w:val="000000" w:themeColor="text1"/>
                <w:sz w:val="21"/>
                <w:szCs w:val="21"/>
              </w:rPr>
              <w:t>)</w:t>
            </w:r>
            <w:r w:rsidR="006E307E" w:rsidRPr="00CE68B1">
              <w:rPr>
                <w:rFonts w:ascii="Candara" w:hAnsi="Candara"/>
                <w:color w:val="000000" w:themeColor="text1"/>
                <w:sz w:val="21"/>
                <w:szCs w:val="21"/>
              </w:rPr>
              <w:t>:</w:t>
            </w:r>
            <w:r w:rsidRPr="00CE68B1">
              <w:rPr>
                <w:rFonts w:ascii="Candara" w:hAnsi="Candara"/>
                <w:color w:val="000000" w:themeColor="text1"/>
                <w:sz w:val="21"/>
                <w:szCs w:val="21"/>
              </w:rPr>
              <w:t>…</w:t>
            </w:r>
            <w:proofErr w:type="gramEnd"/>
            <w:r w:rsidRPr="00CE68B1">
              <w:rPr>
                <w:rFonts w:ascii="Candara" w:hAnsi="Candara"/>
                <w:color w:val="000000" w:themeColor="text1"/>
                <w:sz w:val="21"/>
                <w:szCs w:val="21"/>
              </w:rPr>
              <w:t>….</w:t>
            </w:r>
            <w:r w:rsidR="006E307E" w:rsidRPr="00CE68B1">
              <w:rPr>
                <w:rFonts w:ascii="Candara" w:hAnsi="Candara"/>
                <w:sz w:val="21"/>
                <w:szCs w:val="21"/>
              </w:rPr>
              <w:t>…………………</w:t>
            </w:r>
            <w:r w:rsidR="003A4306" w:rsidRPr="00CE68B1">
              <w:rPr>
                <w:rFonts w:ascii="Candara" w:hAnsi="Candara"/>
                <w:sz w:val="21"/>
                <w:szCs w:val="21"/>
              </w:rPr>
              <w:t>...</w:t>
            </w:r>
            <w:r w:rsidR="006E307E" w:rsidRPr="00CE68B1">
              <w:rPr>
                <w:rFonts w:ascii="Candara" w:hAnsi="Candara"/>
                <w:sz w:val="21"/>
                <w:szCs w:val="21"/>
              </w:rPr>
              <w:t>………………………………………………</w:t>
            </w:r>
          </w:p>
        </w:tc>
      </w:tr>
    </w:tbl>
    <w:p w14:paraId="224CDA19" w14:textId="77777777" w:rsidR="0041146A" w:rsidRPr="00CE68B1" w:rsidRDefault="0041146A" w:rsidP="000C70B5">
      <w:pPr>
        <w:ind w:right="1"/>
        <w:jc w:val="both"/>
        <w:rPr>
          <w:rFonts w:ascii="Candara" w:hAnsi="Candar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54"/>
      </w:tblGrid>
      <w:tr w:rsidR="004956D3" w:rsidRPr="00BF6569" w14:paraId="2A1B5C21" w14:textId="77777777" w:rsidTr="00A80644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57B111" w14:textId="77777777" w:rsidR="004956D3" w:rsidRPr="00CE68B1" w:rsidRDefault="004956D3" w:rsidP="004956D3">
            <w:pPr>
              <w:spacing w:before="60" w:line="276" w:lineRule="auto"/>
              <w:ind w:right="1"/>
              <w:rPr>
                <w:rFonts w:ascii="Candara" w:hAnsi="Candara"/>
                <w:b/>
                <w:sz w:val="20"/>
              </w:rPr>
            </w:pPr>
            <w:r w:rsidRPr="00CE68B1">
              <w:rPr>
                <w:rFonts w:ascii="Candara" w:hAnsi="Candara"/>
                <w:b/>
                <w:sz w:val="20"/>
              </w:rPr>
              <w:t>2)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0DE06" w14:textId="2916BCA1" w:rsidR="004956D3" w:rsidRPr="00CE68B1" w:rsidRDefault="004956D3" w:rsidP="004956D3">
            <w:pPr>
              <w:ind w:right="1"/>
              <w:jc w:val="both"/>
              <w:rPr>
                <w:rFonts w:ascii="Candara" w:hAnsi="Candara"/>
                <w:b/>
                <w:color w:val="000000" w:themeColor="text1"/>
                <w:sz w:val="24"/>
              </w:rPr>
            </w:pPr>
            <w:r w:rsidRPr="00CE68B1">
              <w:rPr>
                <w:rFonts w:ascii="Candara" w:hAnsi="Candara"/>
                <w:b/>
                <w:color w:val="000000" w:themeColor="text1"/>
                <w:sz w:val="24"/>
              </w:rPr>
              <w:t>Részvételi szándék az Egyetemi Orvos- és Fogorvosnap</w:t>
            </w:r>
            <w:r w:rsidR="00332E87">
              <w:rPr>
                <w:rFonts w:ascii="Candara" w:hAnsi="Candara"/>
                <w:b/>
                <w:color w:val="000000" w:themeColor="text1"/>
                <w:sz w:val="24"/>
              </w:rPr>
              <w:t>ok</w:t>
            </w:r>
            <w:r w:rsidRPr="00CE68B1">
              <w:rPr>
                <w:rFonts w:ascii="Candara" w:hAnsi="Candara"/>
                <w:b/>
                <w:color w:val="000000" w:themeColor="text1"/>
                <w:sz w:val="24"/>
              </w:rPr>
              <w:t xml:space="preserve"> programjain </w:t>
            </w:r>
          </w:p>
          <w:p w14:paraId="51C267F7" w14:textId="2B13CDBA" w:rsidR="004956D3" w:rsidRPr="00CE68B1" w:rsidRDefault="004956D3" w:rsidP="00ED5880">
            <w:pPr>
              <w:ind w:right="1"/>
              <w:jc w:val="both"/>
              <w:rPr>
                <w:rFonts w:ascii="Candara" w:hAnsi="Candara"/>
                <w:b/>
                <w:i/>
                <w:color w:val="000000" w:themeColor="text1"/>
                <w:sz w:val="20"/>
              </w:rPr>
            </w:pPr>
            <w:r w:rsidRPr="00CE68B1">
              <w:rPr>
                <w:rFonts w:ascii="Candara" w:hAnsi="Candara"/>
                <w:b/>
                <w:i/>
                <w:color w:val="000000" w:themeColor="text1"/>
                <w:sz w:val="20"/>
              </w:rPr>
              <w:t xml:space="preserve">Kérjük, </w:t>
            </w:r>
            <w:r w:rsidR="000E126C">
              <w:rPr>
                <w:rFonts w:ascii="Candara" w:hAnsi="Candara"/>
                <w:b/>
                <w:i/>
                <w:color w:val="000000" w:themeColor="text1"/>
                <w:sz w:val="20"/>
              </w:rPr>
              <w:t>részvételi szándékát</w:t>
            </w:r>
            <w:r w:rsidR="000E126C" w:rsidRPr="00CE68B1">
              <w:rPr>
                <w:rFonts w:ascii="Candara" w:hAnsi="Candara"/>
                <w:b/>
                <w:i/>
                <w:color w:val="000000" w:themeColor="text1"/>
                <w:sz w:val="20"/>
              </w:rPr>
              <w:t xml:space="preserve"> </w:t>
            </w:r>
            <w:r w:rsidR="00BF6569">
              <w:rPr>
                <w:rFonts w:ascii="Candara" w:hAnsi="Candara"/>
                <w:b/>
                <w:i/>
                <w:color w:val="000000" w:themeColor="text1"/>
                <w:sz w:val="20"/>
              </w:rPr>
              <w:t>a négyzetben x-szel jelölje!</w:t>
            </w:r>
          </w:p>
        </w:tc>
      </w:tr>
      <w:tr w:rsidR="003456DE" w:rsidRPr="00BF6569" w14:paraId="38DA00D9" w14:textId="77777777" w:rsidTr="0085395F">
        <w:trPr>
          <w:trHeight w:val="631"/>
        </w:trPr>
        <w:tc>
          <w:tcPr>
            <w:tcW w:w="9288" w:type="dxa"/>
            <w:gridSpan w:val="2"/>
            <w:shd w:val="clear" w:color="auto" w:fill="auto"/>
          </w:tcPr>
          <w:p w14:paraId="246EBA2B" w14:textId="779B1C47" w:rsidR="003456DE" w:rsidRPr="00CE68B1" w:rsidRDefault="003456DE" w:rsidP="003456DE">
            <w:pPr>
              <w:spacing w:before="120" w:line="360" w:lineRule="auto"/>
              <w:ind w:right="1"/>
              <w:jc w:val="both"/>
              <w:rPr>
                <w:rFonts w:ascii="Candara" w:hAnsi="Candara"/>
                <w:b/>
                <w:sz w:val="21"/>
                <w:szCs w:val="21"/>
              </w:rPr>
            </w:pPr>
            <w:r w:rsidRPr="00CE68B1">
              <w:rPr>
                <w:rFonts w:ascii="Candara" w:hAnsi="Candara"/>
                <w:b/>
                <w:sz w:val="21"/>
                <w:szCs w:val="21"/>
              </w:rPr>
              <w:t>Évfolyamtalálkozó</w:t>
            </w:r>
            <w:r w:rsidR="0080325B">
              <w:rPr>
                <w:rFonts w:ascii="Candara" w:hAnsi="Candara"/>
                <w:b/>
                <w:sz w:val="21"/>
                <w:szCs w:val="21"/>
              </w:rPr>
              <w:t>t</w:t>
            </w:r>
            <w:r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Pr="003456DE">
              <w:rPr>
                <w:rFonts w:ascii="Candara" w:hAnsi="Candara"/>
                <w:bCs/>
                <w:sz w:val="21"/>
                <w:szCs w:val="21"/>
              </w:rPr>
              <w:t>(2023. október 27. 15:00</w:t>
            </w:r>
            <w:r>
              <w:rPr>
                <w:rFonts w:ascii="Candara" w:hAnsi="Candara"/>
                <w:b/>
                <w:sz w:val="21"/>
                <w:szCs w:val="21"/>
              </w:rPr>
              <w:t xml:space="preserve">) </w:t>
            </w:r>
            <w:r w:rsidR="0080325B">
              <w:rPr>
                <w:rFonts w:ascii="Candara" w:hAnsi="Candara"/>
                <w:b/>
                <w:sz w:val="21"/>
                <w:szCs w:val="21"/>
              </w:rPr>
              <w:t>k</w:t>
            </w:r>
            <w:r w:rsidRPr="00CE68B1">
              <w:rPr>
                <w:rFonts w:ascii="Candara" w:hAnsi="Candara"/>
                <w:b/>
                <w:sz w:val="21"/>
                <w:szCs w:val="21"/>
              </w:rPr>
              <w:t xml:space="preserve">övető közös vacsorán </w:t>
            </w:r>
            <w:r w:rsidRPr="00CE68B1">
              <w:rPr>
                <w:rFonts w:ascii="Candara" w:hAnsi="Candara"/>
                <w:sz w:val="21"/>
                <w:szCs w:val="21"/>
              </w:rPr>
              <w:t>(1</w:t>
            </w:r>
            <w:r>
              <w:rPr>
                <w:rFonts w:ascii="Candara" w:hAnsi="Candara"/>
                <w:sz w:val="21"/>
                <w:szCs w:val="21"/>
              </w:rPr>
              <w:t>8</w:t>
            </w:r>
            <w:r w:rsidRPr="00CE68B1">
              <w:rPr>
                <w:rFonts w:ascii="Candara" w:hAnsi="Candara"/>
                <w:sz w:val="21"/>
                <w:szCs w:val="21"/>
              </w:rPr>
              <w:t>:00)</w:t>
            </w:r>
          </w:p>
          <w:p w14:paraId="46E8C6C2" w14:textId="77777777" w:rsidR="003456DE" w:rsidRPr="00CE68B1" w:rsidRDefault="003456DE" w:rsidP="003456DE">
            <w:pPr>
              <w:pStyle w:val="Listaszerbekezds"/>
              <w:numPr>
                <w:ilvl w:val="0"/>
                <w:numId w:val="10"/>
              </w:num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részt kívánok venni (helyszínen fizetendő)</w:t>
            </w:r>
          </w:p>
          <w:p w14:paraId="6B1DD0B9" w14:textId="77777777" w:rsidR="003456DE" w:rsidRDefault="003456DE" w:rsidP="003456DE">
            <w:pPr>
              <w:pStyle w:val="Listaszerbekezds"/>
              <w:numPr>
                <w:ilvl w:val="0"/>
                <w:numId w:val="10"/>
              </w:num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 xml:space="preserve">részt kívánok venni további </w:t>
            </w:r>
            <w:proofErr w:type="gramStart"/>
            <w:r w:rsidRPr="00CE68B1">
              <w:rPr>
                <w:rFonts w:ascii="Candara" w:hAnsi="Candara"/>
                <w:sz w:val="21"/>
                <w:szCs w:val="21"/>
              </w:rPr>
              <w:t>…….</w:t>
            </w:r>
            <w:proofErr w:type="gramEnd"/>
            <w:r w:rsidRPr="00CE68B1">
              <w:rPr>
                <w:rFonts w:ascii="Candara" w:hAnsi="Candara"/>
                <w:sz w:val="21"/>
                <w:szCs w:val="21"/>
              </w:rPr>
              <w:t>. fővel (helyszínen fizetendő)</w:t>
            </w:r>
          </w:p>
          <w:p w14:paraId="76B92C00" w14:textId="1BB9C11A" w:rsidR="003456DE" w:rsidRPr="003456DE" w:rsidRDefault="003456DE" w:rsidP="003456DE">
            <w:pPr>
              <w:pStyle w:val="Listaszerbekezds"/>
              <w:numPr>
                <w:ilvl w:val="0"/>
                <w:numId w:val="10"/>
              </w:num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nem kívánok részt venni</w:t>
            </w:r>
          </w:p>
        </w:tc>
      </w:tr>
      <w:tr w:rsidR="003456DE" w:rsidRPr="00BF6569" w14:paraId="3D3CC2E8" w14:textId="77777777" w:rsidTr="00BE3DFA">
        <w:trPr>
          <w:trHeight w:val="631"/>
        </w:trPr>
        <w:tc>
          <w:tcPr>
            <w:tcW w:w="9288" w:type="dxa"/>
            <w:gridSpan w:val="2"/>
            <w:shd w:val="clear" w:color="auto" w:fill="auto"/>
          </w:tcPr>
          <w:p w14:paraId="64CEB732" w14:textId="731EA488" w:rsidR="003456DE" w:rsidRPr="00CE68B1" w:rsidRDefault="003456DE" w:rsidP="003456DE">
            <w:pPr>
              <w:spacing w:before="120" w:line="360" w:lineRule="auto"/>
              <w:ind w:right="1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b/>
                <w:sz w:val="21"/>
                <w:szCs w:val="21"/>
              </w:rPr>
              <w:t>Fakultatív program</w:t>
            </w:r>
            <w:r w:rsidRPr="00CE68B1">
              <w:rPr>
                <w:rFonts w:ascii="Candara" w:hAnsi="Candara"/>
                <w:sz w:val="21"/>
                <w:szCs w:val="21"/>
              </w:rPr>
              <w:t xml:space="preserve"> (</w:t>
            </w:r>
            <w:r w:rsidR="00A220B2" w:rsidRPr="003456DE">
              <w:rPr>
                <w:rFonts w:ascii="Candara" w:hAnsi="Candara"/>
                <w:bCs/>
                <w:sz w:val="21"/>
                <w:szCs w:val="21"/>
              </w:rPr>
              <w:t xml:space="preserve">2023. október 27. </w:t>
            </w:r>
            <w:r w:rsidRPr="00CE68B1">
              <w:rPr>
                <w:rFonts w:ascii="Candara" w:hAnsi="Candara"/>
                <w:sz w:val="21"/>
                <w:szCs w:val="21"/>
              </w:rPr>
              <w:t>1</w:t>
            </w:r>
            <w:r>
              <w:rPr>
                <w:rFonts w:ascii="Candara" w:hAnsi="Candara"/>
                <w:sz w:val="21"/>
                <w:szCs w:val="21"/>
              </w:rPr>
              <w:t>5</w:t>
            </w:r>
            <w:r w:rsidRPr="00CE68B1">
              <w:rPr>
                <w:rFonts w:ascii="Candara" w:hAnsi="Candara"/>
                <w:sz w:val="21"/>
                <w:szCs w:val="21"/>
              </w:rPr>
              <w:t>:</w:t>
            </w:r>
            <w:r>
              <w:rPr>
                <w:rFonts w:ascii="Candara" w:hAnsi="Candara"/>
                <w:sz w:val="21"/>
                <w:szCs w:val="21"/>
              </w:rPr>
              <w:t>00</w:t>
            </w:r>
            <w:r w:rsidRPr="00CE68B1">
              <w:rPr>
                <w:rFonts w:ascii="Candara" w:hAnsi="Candara"/>
                <w:sz w:val="21"/>
                <w:szCs w:val="21"/>
              </w:rPr>
              <w:t>)</w:t>
            </w:r>
          </w:p>
          <w:p w14:paraId="06C48C08" w14:textId="62B4F875" w:rsidR="003456DE" w:rsidRPr="003456DE" w:rsidRDefault="003456DE" w:rsidP="003456DE">
            <w:pPr>
              <w:pStyle w:val="Listaszerbekezds"/>
              <w:numPr>
                <w:ilvl w:val="0"/>
                <w:numId w:val="10"/>
              </w:numPr>
              <w:spacing w:before="120" w:line="360" w:lineRule="auto"/>
              <w:ind w:right="1"/>
              <w:jc w:val="both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 xml:space="preserve">hozzátartozóm </w:t>
            </w:r>
            <w:r w:rsidR="00E41C06">
              <w:rPr>
                <w:rFonts w:ascii="Candara" w:hAnsi="Candara"/>
                <w:sz w:val="21"/>
                <w:szCs w:val="21"/>
              </w:rPr>
              <w:t xml:space="preserve">részt </w:t>
            </w:r>
            <w:r w:rsidRPr="00CE68B1">
              <w:rPr>
                <w:rFonts w:ascii="Candara" w:hAnsi="Candara"/>
                <w:sz w:val="21"/>
                <w:szCs w:val="21"/>
              </w:rPr>
              <w:t xml:space="preserve">kíván venni az </w:t>
            </w:r>
            <w:r>
              <w:rPr>
                <w:rFonts w:ascii="Candara" w:hAnsi="Candara"/>
                <w:sz w:val="21"/>
                <w:szCs w:val="21"/>
              </w:rPr>
              <w:t>ú</w:t>
            </w:r>
            <w:r w:rsidRPr="00CE68B1">
              <w:rPr>
                <w:rFonts w:ascii="Candara" w:hAnsi="Candara"/>
                <w:sz w:val="21"/>
                <w:szCs w:val="21"/>
              </w:rPr>
              <w:t>j</w:t>
            </w:r>
            <w:r>
              <w:rPr>
                <w:rFonts w:ascii="Candara" w:hAnsi="Candar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ndara" w:hAnsi="Candara"/>
                <w:sz w:val="21"/>
                <w:szCs w:val="21"/>
              </w:rPr>
              <w:t>Grastyán</w:t>
            </w:r>
            <w:proofErr w:type="spellEnd"/>
            <w:r>
              <w:rPr>
                <w:rFonts w:ascii="Candara" w:hAnsi="Candara"/>
                <w:sz w:val="21"/>
                <w:szCs w:val="21"/>
              </w:rPr>
              <w:t xml:space="preserve"> Endre </w:t>
            </w:r>
            <w:r w:rsidRPr="00CE68B1">
              <w:rPr>
                <w:rFonts w:ascii="Candara" w:hAnsi="Candara"/>
                <w:sz w:val="21"/>
                <w:szCs w:val="21"/>
              </w:rPr>
              <w:t>elméleti tömb épületének bemutatásán</w:t>
            </w:r>
          </w:p>
        </w:tc>
      </w:tr>
      <w:tr w:rsidR="003456DE" w:rsidRPr="00BF6569" w14:paraId="480E9F04" w14:textId="77777777" w:rsidTr="00A80644">
        <w:trPr>
          <w:trHeight w:val="631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76AA18F4" w14:textId="0871A3A1" w:rsidR="003456DE" w:rsidRPr="00CE68B1" w:rsidRDefault="003456DE" w:rsidP="003456DE">
            <w:p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b/>
                <w:sz w:val="21"/>
                <w:szCs w:val="21"/>
              </w:rPr>
              <w:t xml:space="preserve">Ünnepi ülésen </w:t>
            </w:r>
            <w:r w:rsidRPr="00CE68B1">
              <w:rPr>
                <w:rFonts w:ascii="Candara" w:hAnsi="Candara"/>
                <w:sz w:val="21"/>
                <w:szCs w:val="21"/>
              </w:rPr>
              <w:t>(</w:t>
            </w:r>
            <w:r>
              <w:rPr>
                <w:rFonts w:ascii="Candara" w:hAnsi="Candara"/>
                <w:sz w:val="21"/>
                <w:szCs w:val="21"/>
              </w:rPr>
              <w:t xml:space="preserve">2023. október 28. </w:t>
            </w:r>
            <w:r w:rsidRPr="00CE68B1">
              <w:rPr>
                <w:rFonts w:ascii="Candara" w:hAnsi="Candara"/>
                <w:sz w:val="21"/>
                <w:szCs w:val="21"/>
              </w:rPr>
              <w:t>10:00)</w:t>
            </w:r>
            <w:r w:rsidRPr="00CE68B1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</w:p>
          <w:p w14:paraId="768C46F7" w14:textId="77777777" w:rsidR="003456DE" w:rsidRPr="00CE68B1" w:rsidRDefault="003456DE" w:rsidP="003456DE">
            <w:pPr>
              <w:pStyle w:val="Listaszerbekezds"/>
              <w:numPr>
                <w:ilvl w:val="0"/>
                <w:numId w:val="10"/>
              </w:num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részt kívánok venni</w:t>
            </w:r>
          </w:p>
          <w:p w14:paraId="7E8B7B85" w14:textId="0D47A15B" w:rsidR="003456DE" w:rsidRPr="00CE68B1" w:rsidRDefault="003456DE" w:rsidP="003456DE">
            <w:pPr>
              <w:pStyle w:val="Listaszerbekezds"/>
              <w:numPr>
                <w:ilvl w:val="0"/>
                <w:numId w:val="10"/>
              </w:num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nem kívánok részt venni</w:t>
            </w:r>
          </w:p>
        </w:tc>
      </w:tr>
      <w:tr w:rsidR="003456DE" w:rsidRPr="00BF6569" w14:paraId="5F3079CA" w14:textId="77777777" w:rsidTr="00A34CAC">
        <w:tc>
          <w:tcPr>
            <w:tcW w:w="9288" w:type="dxa"/>
            <w:gridSpan w:val="2"/>
            <w:shd w:val="clear" w:color="auto" w:fill="auto"/>
          </w:tcPr>
          <w:p w14:paraId="3457D924" w14:textId="7387D69E" w:rsidR="003456DE" w:rsidRPr="00CE68B1" w:rsidRDefault="00E715FB" w:rsidP="003456DE">
            <w:pPr>
              <w:spacing w:before="120" w:line="360" w:lineRule="auto"/>
              <w:ind w:right="1"/>
              <w:jc w:val="both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 xml:space="preserve">A </w:t>
            </w:r>
            <w:r w:rsidR="003456DE" w:rsidRPr="00CE68B1">
              <w:rPr>
                <w:rFonts w:ascii="Candara" w:hAnsi="Candara"/>
                <w:b/>
                <w:sz w:val="21"/>
                <w:szCs w:val="21"/>
              </w:rPr>
              <w:t xml:space="preserve">Dékáni </w:t>
            </w:r>
            <w:r>
              <w:rPr>
                <w:rFonts w:ascii="Candara" w:hAnsi="Candara"/>
                <w:b/>
                <w:sz w:val="21"/>
                <w:szCs w:val="21"/>
              </w:rPr>
              <w:t xml:space="preserve">köszöntővel egybekötött svédasztalos </w:t>
            </w:r>
            <w:r w:rsidR="003456DE" w:rsidRPr="00CE68B1">
              <w:rPr>
                <w:rFonts w:ascii="Candara" w:hAnsi="Candara"/>
                <w:b/>
                <w:sz w:val="21"/>
                <w:szCs w:val="21"/>
              </w:rPr>
              <w:t xml:space="preserve">fogadáson </w:t>
            </w:r>
            <w:r w:rsidR="003456DE" w:rsidRPr="00CE68B1">
              <w:rPr>
                <w:rFonts w:ascii="Candara" w:hAnsi="Candara"/>
                <w:sz w:val="21"/>
                <w:szCs w:val="21"/>
              </w:rPr>
              <w:t>(</w:t>
            </w:r>
            <w:r>
              <w:rPr>
                <w:rFonts w:ascii="Candara" w:hAnsi="Candara"/>
                <w:sz w:val="21"/>
                <w:szCs w:val="21"/>
              </w:rPr>
              <w:t xml:space="preserve">2023. október 28. </w:t>
            </w:r>
            <w:r w:rsidR="003456DE" w:rsidRPr="00CE68B1">
              <w:rPr>
                <w:rFonts w:ascii="Candara" w:hAnsi="Candara"/>
                <w:sz w:val="21"/>
                <w:szCs w:val="21"/>
              </w:rPr>
              <w:t>13:00)</w:t>
            </w:r>
            <w:r w:rsidR="003456DE" w:rsidRPr="00CE68B1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="003456DE" w:rsidRPr="00CE68B1">
              <w:rPr>
                <w:rFonts w:ascii="Candara" w:hAnsi="Candara"/>
                <w:sz w:val="21"/>
                <w:szCs w:val="21"/>
              </w:rPr>
              <w:t>részt kívánok venni</w:t>
            </w:r>
          </w:p>
          <w:p w14:paraId="2931FFFD" w14:textId="6A7AEA8C" w:rsidR="003456DE" w:rsidRPr="00CE68B1" w:rsidRDefault="003456DE" w:rsidP="003456DE">
            <w:pPr>
              <w:pStyle w:val="Listaszerbekezds"/>
              <w:numPr>
                <w:ilvl w:val="0"/>
                <w:numId w:val="10"/>
              </w:num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egyedül</w:t>
            </w:r>
            <w:r>
              <w:rPr>
                <w:rFonts w:ascii="Candara" w:hAnsi="Candara"/>
                <w:sz w:val="21"/>
                <w:szCs w:val="21"/>
              </w:rPr>
              <w:t xml:space="preserve"> (fizetendő: 5000.-Ft)</w:t>
            </w:r>
          </w:p>
          <w:p w14:paraId="7E365271" w14:textId="4181CB5F" w:rsidR="003456DE" w:rsidRPr="00CE68B1" w:rsidRDefault="003456DE" w:rsidP="003456DE">
            <w:pPr>
              <w:pStyle w:val="Listaszerbekezds"/>
              <w:numPr>
                <w:ilvl w:val="0"/>
                <w:numId w:val="10"/>
              </w:num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 xml:space="preserve">további </w:t>
            </w:r>
            <w:proofErr w:type="gramStart"/>
            <w:r w:rsidRPr="00CE68B1">
              <w:rPr>
                <w:rFonts w:ascii="Candara" w:hAnsi="Candara"/>
                <w:sz w:val="21"/>
                <w:szCs w:val="21"/>
              </w:rPr>
              <w:t>…….</w:t>
            </w:r>
            <w:proofErr w:type="gramEnd"/>
            <w:r w:rsidRPr="00CE68B1">
              <w:rPr>
                <w:rFonts w:ascii="Candara" w:hAnsi="Candara"/>
                <w:sz w:val="21"/>
                <w:szCs w:val="21"/>
              </w:rPr>
              <w:t xml:space="preserve">. fővel (fizetendő: </w:t>
            </w:r>
            <w:r>
              <w:rPr>
                <w:rFonts w:ascii="Candara" w:hAnsi="Candara"/>
                <w:sz w:val="21"/>
                <w:szCs w:val="21"/>
              </w:rPr>
              <w:t>5</w:t>
            </w:r>
            <w:r w:rsidRPr="00CE68B1">
              <w:rPr>
                <w:rFonts w:ascii="Candara" w:hAnsi="Candara"/>
                <w:sz w:val="21"/>
                <w:szCs w:val="21"/>
              </w:rPr>
              <w:t>000 Ft/fő)</w:t>
            </w:r>
          </w:p>
          <w:p w14:paraId="0505A879" w14:textId="77777777" w:rsidR="003456DE" w:rsidRDefault="003456DE" w:rsidP="003456DE">
            <w:pPr>
              <w:pStyle w:val="Listaszerbekezds"/>
              <w:numPr>
                <w:ilvl w:val="0"/>
                <w:numId w:val="10"/>
              </w:num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nem kívánok részt venni</w:t>
            </w:r>
          </w:p>
          <w:p w14:paraId="2244B5AE" w14:textId="77777777" w:rsidR="00E715FB" w:rsidRPr="00E715FB" w:rsidRDefault="00E715FB" w:rsidP="00E715FB">
            <w:pPr>
              <w:ind w:right="1"/>
              <w:jc w:val="both"/>
              <w:rPr>
                <w:rFonts w:ascii="Candara" w:hAnsi="Candara" w:cs="Lucida Sans Unicode"/>
                <w:color w:val="333333"/>
                <w:sz w:val="21"/>
                <w:szCs w:val="21"/>
              </w:rPr>
            </w:pPr>
            <w:r w:rsidRPr="00E715FB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A </w:t>
            </w:r>
            <w:r w:rsidRPr="00E715FB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dékáni fogadás</w:t>
            </w:r>
            <w:r w:rsidRPr="00E715FB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 részvételi díja 5.000 Ft/fő, melyet a </w:t>
            </w:r>
            <w:r w:rsidRPr="00E715FB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PTE ÁOK</w:t>
            </w:r>
            <w:r w:rsidRPr="00E715FB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 számára az OTP Banknál vezetett </w:t>
            </w:r>
            <w:r w:rsidRPr="00E715FB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11731001-23135378-00000000</w:t>
            </w:r>
            <w:r w:rsidRPr="00E715FB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 számlaszámra, a közlemény rovatba az </w:t>
            </w:r>
            <w:r w:rsidRPr="00E715FB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ÁOK Orvosnapok</w:t>
            </w:r>
            <w:r w:rsidRPr="00E715FB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, </w:t>
            </w:r>
            <w:r w:rsidRPr="00E715FB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név</w:t>
            </w:r>
            <w:r w:rsidRPr="00E715FB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 (a jelentkező neve, nem a befizetőé) feltüntetésével tud átutalni </w:t>
            </w:r>
            <w:r w:rsidRPr="00E715FB">
              <w:rPr>
                <w:rFonts w:ascii="Candara" w:hAnsi="Candara" w:cs="Lucida Sans Unicode"/>
                <w:b/>
                <w:bCs/>
                <w:color w:val="333333"/>
                <w:sz w:val="21"/>
                <w:szCs w:val="21"/>
              </w:rPr>
              <w:t>2023. szeptember 29-ig</w:t>
            </w:r>
            <w:r w:rsidRPr="00E715FB">
              <w:rPr>
                <w:rFonts w:ascii="Candara" w:hAnsi="Candara" w:cs="Lucida Sans Unicode"/>
                <w:color w:val="333333"/>
                <w:sz w:val="21"/>
                <w:szCs w:val="21"/>
              </w:rPr>
              <w:t>.</w:t>
            </w:r>
          </w:p>
          <w:p w14:paraId="7FFD3644" w14:textId="014E4C7B" w:rsidR="003456DE" w:rsidRPr="00CE68B1" w:rsidRDefault="00E715FB" w:rsidP="003456DE">
            <w:pPr>
              <w:ind w:right="1"/>
              <w:jc w:val="both"/>
              <w:rPr>
                <w:rFonts w:ascii="Candara" w:hAnsi="Candara" w:cs="Lucida Sans Unicode"/>
                <w:color w:val="333333"/>
                <w:sz w:val="21"/>
                <w:szCs w:val="21"/>
              </w:rPr>
            </w:pPr>
            <w:r w:rsidRPr="00E715FB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Kérjük, az átutalási bizonylat másolatát az </w:t>
            </w:r>
            <w:hyperlink r:id="rId6" w:history="1">
              <w:r w:rsidRPr="00E715FB">
                <w:rPr>
                  <w:rFonts w:ascii="Candara" w:hAnsi="Candara" w:cs="Lucida Sans Unicode"/>
                  <w:color w:val="333333"/>
                  <w:sz w:val="21"/>
                  <w:szCs w:val="21"/>
                </w:rPr>
                <w:t>orvos-fogorvosnap@aok.pte.hu</w:t>
              </w:r>
            </w:hyperlink>
            <w:r w:rsidRPr="00E715FB">
              <w:rPr>
                <w:rFonts w:ascii="Candara" w:hAnsi="Candara" w:cs="Lucida Sans Unicode"/>
                <w:color w:val="333333"/>
                <w:sz w:val="21"/>
                <w:szCs w:val="21"/>
              </w:rPr>
              <w:t xml:space="preserve"> e-mail címre vagy a Dékáni Titkárság postacímére 2023. szeptember 29-ig szíveskedjék megküldeni.</w:t>
            </w:r>
          </w:p>
          <w:p w14:paraId="500B5E60" w14:textId="77777777" w:rsidR="003456DE" w:rsidRPr="00CE68B1" w:rsidRDefault="003456DE" w:rsidP="00E715FB">
            <w:pPr>
              <w:pStyle w:val="Nincstrkz"/>
              <w:ind w:right="284"/>
              <w:jc w:val="both"/>
              <w:rPr>
                <w:rFonts w:ascii="Candara" w:hAnsi="Candara"/>
                <w:sz w:val="21"/>
                <w:szCs w:val="21"/>
              </w:rPr>
            </w:pPr>
          </w:p>
        </w:tc>
      </w:tr>
    </w:tbl>
    <w:p w14:paraId="253D4891" w14:textId="24FFB809" w:rsidR="000E126C" w:rsidRDefault="000E126C" w:rsidP="000C70B5">
      <w:pPr>
        <w:ind w:right="1"/>
        <w:jc w:val="both"/>
        <w:rPr>
          <w:rFonts w:ascii="Candara" w:hAnsi="Candara"/>
          <w:b/>
          <w:sz w:val="20"/>
        </w:rPr>
      </w:pPr>
    </w:p>
    <w:p w14:paraId="0144009F" w14:textId="77777777" w:rsidR="00E41C06" w:rsidRPr="00CE68B1" w:rsidRDefault="00E41C06" w:rsidP="000C70B5">
      <w:pPr>
        <w:ind w:right="1"/>
        <w:jc w:val="both"/>
        <w:rPr>
          <w:rFonts w:ascii="Candara" w:hAnsi="Candara"/>
          <w:b/>
          <w:sz w:val="20"/>
        </w:rPr>
      </w:pPr>
    </w:p>
    <w:p w14:paraId="3B15AAC2" w14:textId="77777777" w:rsidR="0041146A" w:rsidRPr="00CE68B1" w:rsidRDefault="0041146A" w:rsidP="000C70B5">
      <w:pPr>
        <w:ind w:right="1"/>
        <w:jc w:val="both"/>
        <w:rPr>
          <w:rFonts w:ascii="Candara" w:hAnsi="Candara"/>
          <w:sz w:val="20"/>
        </w:rPr>
      </w:pPr>
      <w:r w:rsidRPr="00CE68B1">
        <w:rPr>
          <w:rFonts w:ascii="Candara" w:hAnsi="Candara"/>
          <w:b/>
          <w:sz w:val="20"/>
        </w:rPr>
        <w:t>Dátum:</w:t>
      </w:r>
      <w:r w:rsidRPr="00CE68B1">
        <w:rPr>
          <w:rFonts w:ascii="Candara" w:hAnsi="Candara"/>
          <w:sz w:val="20"/>
        </w:rPr>
        <w:t xml:space="preserve"> .....</w:t>
      </w:r>
      <w:r w:rsidR="00A459E5" w:rsidRPr="00CE68B1">
        <w:rPr>
          <w:rFonts w:ascii="Candara" w:hAnsi="Candara"/>
          <w:sz w:val="20"/>
        </w:rPr>
        <w:t>...................................</w:t>
      </w:r>
    </w:p>
    <w:p w14:paraId="43F33B59" w14:textId="77777777" w:rsidR="0080325B" w:rsidRPr="00CE68B1" w:rsidRDefault="0080325B" w:rsidP="0080325B">
      <w:pPr>
        <w:ind w:left="1416" w:right="1" w:firstLine="708"/>
        <w:jc w:val="center"/>
        <w:rPr>
          <w:rFonts w:ascii="Candara" w:hAnsi="Candara"/>
          <w:sz w:val="20"/>
        </w:rPr>
      </w:pPr>
      <w:r w:rsidRPr="00CE68B1">
        <w:rPr>
          <w:rFonts w:ascii="Candara" w:hAnsi="Candara"/>
          <w:sz w:val="20"/>
        </w:rPr>
        <w:t>...............................................................</w:t>
      </w:r>
    </w:p>
    <w:p w14:paraId="7C06CA1F" w14:textId="4A845E46" w:rsidR="000E126C" w:rsidRDefault="0080325B" w:rsidP="0080325B">
      <w:pPr>
        <w:ind w:left="1416" w:firstLine="708"/>
        <w:jc w:val="center"/>
        <w:rPr>
          <w:rFonts w:ascii="Candara" w:hAnsi="Candara"/>
          <w:sz w:val="20"/>
        </w:rPr>
      </w:pPr>
      <w:r w:rsidRPr="00CE68B1">
        <w:rPr>
          <w:rFonts w:ascii="Candara" w:hAnsi="Candara"/>
          <w:b/>
          <w:sz w:val="20"/>
        </w:rPr>
        <w:t>aláírás</w:t>
      </w:r>
    </w:p>
    <w:sectPr w:rsidR="000E126C" w:rsidSect="004D1E35">
      <w:pgSz w:w="11906" w:h="16838"/>
      <w:pgMar w:top="851" w:right="849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F33"/>
    <w:multiLevelType w:val="hybridMultilevel"/>
    <w:tmpl w:val="E54AD6CC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323F7A"/>
    <w:multiLevelType w:val="hybridMultilevel"/>
    <w:tmpl w:val="F8C8AF62"/>
    <w:lvl w:ilvl="0" w:tplc="0C266F1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0F6536"/>
    <w:multiLevelType w:val="hybridMultilevel"/>
    <w:tmpl w:val="191C9572"/>
    <w:lvl w:ilvl="0" w:tplc="817AAFE2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A35F3"/>
    <w:multiLevelType w:val="hybridMultilevel"/>
    <w:tmpl w:val="16762B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842A4"/>
    <w:multiLevelType w:val="hybridMultilevel"/>
    <w:tmpl w:val="711237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109E8"/>
    <w:multiLevelType w:val="hybridMultilevel"/>
    <w:tmpl w:val="88AEEA76"/>
    <w:lvl w:ilvl="0" w:tplc="040E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1471D85"/>
    <w:multiLevelType w:val="hybridMultilevel"/>
    <w:tmpl w:val="1FAA48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C582B"/>
    <w:multiLevelType w:val="hybridMultilevel"/>
    <w:tmpl w:val="711237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61014"/>
    <w:multiLevelType w:val="hybridMultilevel"/>
    <w:tmpl w:val="EEF613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707C1"/>
    <w:multiLevelType w:val="hybridMultilevel"/>
    <w:tmpl w:val="63505766"/>
    <w:lvl w:ilvl="0" w:tplc="0C266F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num w:numId="1" w16cid:durableId="1887524318">
    <w:abstractNumId w:val="8"/>
  </w:num>
  <w:num w:numId="2" w16cid:durableId="558908481">
    <w:abstractNumId w:val="6"/>
  </w:num>
  <w:num w:numId="3" w16cid:durableId="803422441">
    <w:abstractNumId w:val="3"/>
  </w:num>
  <w:num w:numId="4" w16cid:durableId="1683513564">
    <w:abstractNumId w:val="4"/>
  </w:num>
  <w:num w:numId="5" w16cid:durableId="2105805274">
    <w:abstractNumId w:val="7"/>
  </w:num>
  <w:num w:numId="6" w16cid:durableId="1078407539">
    <w:abstractNumId w:val="2"/>
  </w:num>
  <w:num w:numId="7" w16cid:durableId="1334381363">
    <w:abstractNumId w:val="0"/>
  </w:num>
  <w:num w:numId="8" w16cid:durableId="1417245883">
    <w:abstractNumId w:val="5"/>
  </w:num>
  <w:num w:numId="9" w16cid:durableId="8360432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9312291">
    <w:abstractNumId w:val="1"/>
  </w:num>
  <w:num w:numId="11" w16cid:durableId="1522551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868"/>
    <w:rsid w:val="00001866"/>
    <w:rsid w:val="00035523"/>
    <w:rsid w:val="00040FEF"/>
    <w:rsid w:val="0007766C"/>
    <w:rsid w:val="000960FC"/>
    <w:rsid w:val="000A297A"/>
    <w:rsid w:val="000A71EF"/>
    <w:rsid w:val="000A742A"/>
    <w:rsid w:val="000C70B5"/>
    <w:rsid w:val="000D07CF"/>
    <w:rsid w:val="000E126C"/>
    <w:rsid w:val="000E6ACF"/>
    <w:rsid w:val="000F208B"/>
    <w:rsid w:val="00112123"/>
    <w:rsid w:val="00116ED3"/>
    <w:rsid w:val="00182E97"/>
    <w:rsid w:val="00193273"/>
    <w:rsid w:val="00206288"/>
    <w:rsid w:val="00242BA5"/>
    <w:rsid w:val="002C34DF"/>
    <w:rsid w:val="002D1D45"/>
    <w:rsid w:val="002D7C15"/>
    <w:rsid w:val="002E3142"/>
    <w:rsid w:val="00310645"/>
    <w:rsid w:val="00311878"/>
    <w:rsid w:val="00313211"/>
    <w:rsid w:val="00332E87"/>
    <w:rsid w:val="003456DE"/>
    <w:rsid w:val="00365515"/>
    <w:rsid w:val="00365E72"/>
    <w:rsid w:val="00386F10"/>
    <w:rsid w:val="00394584"/>
    <w:rsid w:val="003A0A4C"/>
    <w:rsid w:val="003A4306"/>
    <w:rsid w:val="003C0486"/>
    <w:rsid w:val="003C5D8A"/>
    <w:rsid w:val="003C7952"/>
    <w:rsid w:val="003E22AA"/>
    <w:rsid w:val="003E608D"/>
    <w:rsid w:val="004039C4"/>
    <w:rsid w:val="004079A8"/>
    <w:rsid w:val="0041146A"/>
    <w:rsid w:val="00420396"/>
    <w:rsid w:val="00427981"/>
    <w:rsid w:val="0044387A"/>
    <w:rsid w:val="00456B75"/>
    <w:rsid w:val="00457247"/>
    <w:rsid w:val="004722A4"/>
    <w:rsid w:val="004956D3"/>
    <w:rsid w:val="004B564E"/>
    <w:rsid w:val="004C398A"/>
    <w:rsid w:val="004D065C"/>
    <w:rsid w:val="004D1E35"/>
    <w:rsid w:val="004F3504"/>
    <w:rsid w:val="0052187F"/>
    <w:rsid w:val="005323DC"/>
    <w:rsid w:val="00552007"/>
    <w:rsid w:val="0056701C"/>
    <w:rsid w:val="00576CD0"/>
    <w:rsid w:val="00581B86"/>
    <w:rsid w:val="005D288A"/>
    <w:rsid w:val="005D2A5C"/>
    <w:rsid w:val="005D4EA8"/>
    <w:rsid w:val="005D52C0"/>
    <w:rsid w:val="005E1BDB"/>
    <w:rsid w:val="005E4C52"/>
    <w:rsid w:val="005E7B44"/>
    <w:rsid w:val="0061028F"/>
    <w:rsid w:val="00627E86"/>
    <w:rsid w:val="006626EF"/>
    <w:rsid w:val="006A3A7B"/>
    <w:rsid w:val="006B7DA2"/>
    <w:rsid w:val="006C5F61"/>
    <w:rsid w:val="006D3337"/>
    <w:rsid w:val="006E307E"/>
    <w:rsid w:val="00703D67"/>
    <w:rsid w:val="0071109D"/>
    <w:rsid w:val="00713F2E"/>
    <w:rsid w:val="00725868"/>
    <w:rsid w:val="0073146C"/>
    <w:rsid w:val="007347D1"/>
    <w:rsid w:val="007408EB"/>
    <w:rsid w:val="0077215C"/>
    <w:rsid w:val="00782302"/>
    <w:rsid w:val="0078731F"/>
    <w:rsid w:val="00790DD8"/>
    <w:rsid w:val="007B59EA"/>
    <w:rsid w:val="007C0940"/>
    <w:rsid w:val="007F77AC"/>
    <w:rsid w:val="0080325B"/>
    <w:rsid w:val="00821309"/>
    <w:rsid w:val="00845732"/>
    <w:rsid w:val="00846AEC"/>
    <w:rsid w:val="00880A8B"/>
    <w:rsid w:val="008837DA"/>
    <w:rsid w:val="008957B5"/>
    <w:rsid w:val="008A17E3"/>
    <w:rsid w:val="008A3881"/>
    <w:rsid w:val="008A517A"/>
    <w:rsid w:val="008C2F16"/>
    <w:rsid w:val="008D70FC"/>
    <w:rsid w:val="00913C1E"/>
    <w:rsid w:val="00914B71"/>
    <w:rsid w:val="00915843"/>
    <w:rsid w:val="00933D49"/>
    <w:rsid w:val="00950D23"/>
    <w:rsid w:val="0095331B"/>
    <w:rsid w:val="009802FA"/>
    <w:rsid w:val="00990DDF"/>
    <w:rsid w:val="009A136A"/>
    <w:rsid w:val="009B279D"/>
    <w:rsid w:val="009B2DCF"/>
    <w:rsid w:val="009C4A01"/>
    <w:rsid w:val="009D02A8"/>
    <w:rsid w:val="009E4391"/>
    <w:rsid w:val="009F6941"/>
    <w:rsid w:val="00A047AC"/>
    <w:rsid w:val="00A20529"/>
    <w:rsid w:val="00A220B2"/>
    <w:rsid w:val="00A25069"/>
    <w:rsid w:val="00A25FE0"/>
    <w:rsid w:val="00A26DFB"/>
    <w:rsid w:val="00A34CAC"/>
    <w:rsid w:val="00A459E5"/>
    <w:rsid w:val="00A45B58"/>
    <w:rsid w:val="00A73F13"/>
    <w:rsid w:val="00A80644"/>
    <w:rsid w:val="00AB31B6"/>
    <w:rsid w:val="00AB42E7"/>
    <w:rsid w:val="00AD55AF"/>
    <w:rsid w:val="00AE01D0"/>
    <w:rsid w:val="00AE2DD0"/>
    <w:rsid w:val="00AE6523"/>
    <w:rsid w:val="00B1260B"/>
    <w:rsid w:val="00B24E96"/>
    <w:rsid w:val="00B353DC"/>
    <w:rsid w:val="00B51774"/>
    <w:rsid w:val="00B678E5"/>
    <w:rsid w:val="00B8459B"/>
    <w:rsid w:val="00B93A9F"/>
    <w:rsid w:val="00B97564"/>
    <w:rsid w:val="00BB37D6"/>
    <w:rsid w:val="00BB3942"/>
    <w:rsid w:val="00BC06B9"/>
    <w:rsid w:val="00BC7405"/>
    <w:rsid w:val="00BF20E5"/>
    <w:rsid w:val="00BF6569"/>
    <w:rsid w:val="00BF79FB"/>
    <w:rsid w:val="00C049DE"/>
    <w:rsid w:val="00C04F2D"/>
    <w:rsid w:val="00C16A11"/>
    <w:rsid w:val="00C27964"/>
    <w:rsid w:val="00C31884"/>
    <w:rsid w:val="00C5449E"/>
    <w:rsid w:val="00C55CA9"/>
    <w:rsid w:val="00C63492"/>
    <w:rsid w:val="00C70244"/>
    <w:rsid w:val="00CA21B2"/>
    <w:rsid w:val="00CA232B"/>
    <w:rsid w:val="00CD47FD"/>
    <w:rsid w:val="00CE2E12"/>
    <w:rsid w:val="00CE68B1"/>
    <w:rsid w:val="00CE6FBD"/>
    <w:rsid w:val="00CF2173"/>
    <w:rsid w:val="00CF282F"/>
    <w:rsid w:val="00CF2F19"/>
    <w:rsid w:val="00D03386"/>
    <w:rsid w:val="00D41531"/>
    <w:rsid w:val="00D81F2A"/>
    <w:rsid w:val="00D820F3"/>
    <w:rsid w:val="00DB0E59"/>
    <w:rsid w:val="00DC0426"/>
    <w:rsid w:val="00DD0A87"/>
    <w:rsid w:val="00DD0D3D"/>
    <w:rsid w:val="00DD585D"/>
    <w:rsid w:val="00DF353C"/>
    <w:rsid w:val="00DF5B2F"/>
    <w:rsid w:val="00E26AF1"/>
    <w:rsid w:val="00E41C06"/>
    <w:rsid w:val="00E54624"/>
    <w:rsid w:val="00E5655A"/>
    <w:rsid w:val="00E715FB"/>
    <w:rsid w:val="00E739DD"/>
    <w:rsid w:val="00E8632A"/>
    <w:rsid w:val="00E90931"/>
    <w:rsid w:val="00E93613"/>
    <w:rsid w:val="00EA197E"/>
    <w:rsid w:val="00EA1980"/>
    <w:rsid w:val="00EA69CE"/>
    <w:rsid w:val="00EC1F71"/>
    <w:rsid w:val="00ED5880"/>
    <w:rsid w:val="00F17A8F"/>
    <w:rsid w:val="00F6412D"/>
    <w:rsid w:val="00FC1255"/>
    <w:rsid w:val="00FD5214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C568"/>
  <w15:docId w15:val="{4C069BD9-7E50-450D-A314-5DD4B754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412D"/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739DD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6626EF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313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321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321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321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13211"/>
    <w:rPr>
      <w:b/>
      <w:bCs/>
    </w:rPr>
  </w:style>
  <w:style w:type="paragraph" w:styleId="Nincstrkz">
    <w:name w:val="No Spacing"/>
    <w:uiPriority w:val="1"/>
    <w:qFormat/>
    <w:rsid w:val="00001866"/>
    <w:rPr>
      <w:sz w:val="26"/>
    </w:rPr>
  </w:style>
  <w:style w:type="table" w:styleId="Rcsostblzat">
    <w:name w:val="Table Grid"/>
    <w:basedOn w:val="Normltblzat"/>
    <w:uiPriority w:val="59"/>
    <w:rsid w:val="005D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EA1980"/>
    <w:rPr>
      <w:b/>
      <w:bCs/>
    </w:rPr>
  </w:style>
  <w:style w:type="paragraph" w:styleId="Listaszerbekezds">
    <w:name w:val="List Paragraph"/>
    <w:basedOn w:val="Norml"/>
    <w:uiPriority w:val="34"/>
    <w:qFormat/>
    <w:rsid w:val="004956D3"/>
    <w:pPr>
      <w:ind w:left="720"/>
      <w:contextualSpacing/>
    </w:pPr>
  </w:style>
  <w:style w:type="paragraph" w:styleId="Vltozat">
    <w:name w:val="Revision"/>
    <w:hidden/>
    <w:uiPriority w:val="99"/>
    <w:semiHidden/>
    <w:rsid w:val="00BB394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vos-fogorvosnap@aok.pt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CD67C-D2A2-4962-9747-BF534C6F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7560</TotalTime>
  <Pages>1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</vt:lpstr>
    </vt:vector>
  </TitlesOfParts>
  <Company>PTE-AOK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</dc:title>
  <dc:subject/>
  <dc:creator>Varga Zsuzsanna</dc:creator>
  <cp:keywords/>
  <dc:description/>
  <cp:lastModifiedBy>Látschám Gáborné</cp:lastModifiedBy>
  <cp:revision>8</cp:revision>
  <cp:lastPrinted>2015-07-31T08:34:00Z</cp:lastPrinted>
  <dcterms:created xsi:type="dcterms:W3CDTF">2023-07-26T06:57:00Z</dcterms:created>
  <dcterms:modified xsi:type="dcterms:W3CDTF">2023-08-14T09:51:00Z</dcterms:modified>
</cp:coreProperties>
</file>