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1" w:rsidRDefault="00C15001" w:rsidP="00506496">
      <w:pPr>
        <w:rPr>
          <w:b/>
        </w:rPr>
      </w:pPr>
    </w:p>
    <w:p w:rsidR="00C15001" w:rsidRDefault="00C15001" w:rsidP="00506496">
      <w:pPr>
        <w:rPr>
          <w:b/>
        </w:rPr>
      </w:pPr>
    </w:p>
    <w:p w:rsidR="00506496" w:rsidRDefault="00506496" w:rsidP="00506496">
      <w:pPr>
        <w:rPr>
          <w:b/>
        </w:rPr>
      </w:pPr>
      <w:r w:rsidRPr="00A00635">
        <w:rPr>
          <w:b/>
        </w:rPr>
        <w:t xml:space="preserve">IGÉNYLŐ </w:t>
      </w:r>
      <w:proofErr w:type="gramStart"/>
      <w:r w:rsidRPr="00A00635">
        <w:rPr>
          <w:b/>
        </w:rPr>
        <w:t xml:space="preserve">ADATAI </w:t>
      </w:r>
      <w:r w:rsidR="00666435">
        <w:rPr>
          <w:b/>
        </w:rPr>
        <w:t xml:space="preserve">                                                        P</w:t>
      </w:r>
      <w:r w:rsidR="00666435" w:rsidRPr="00A00635">
        <w:rPr>
          <w:b/>
        </w:rPr>
        <w:t>ROXI</w:t>
      </w:r>
      <w:proofErr w:type="gramEnd"/>
      <w:r w:rsidR="00666435" w:rsidRPr="00A00635">
        <w:rPr>
          <w:b/>
        </w:rPr>
        <w:t xml:space="preserve"> kártya száma:</w:t>
      </w:r>
    </w:p>
    <w:p w:rsidR="00C15001" w:rsidRPr="00A00635" w:rsidRDefault="00C15001" w:rsidP="00506496">
      <w:pPr>
        <w:rPr>
          <w:b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264"/>
        <w:gridCol w:w="2835"/>
        <w:gridCol w:w="2693"/>
      </w:tblGrid>
      <w:tr w:rsidR="00506496" w:rsidRPr="00A00635" w:rsidTr="00315595">
        <w:trPr>
          <w:trHeight w:val="567"/>
        </w:trPr>
        <w:tc>
          <w:tcPr>
            <w:tcW w:w="5529" w:type="dxa"/>
            <w:gridSpan w:val="2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both"/>
              <w:rPr>
                <w:b/>
              </w:rPr>
            </w:pPr>
            <w:r w:rsidRPr="00A00635">
              <w:rPr>
                <w:b/>
              </w:rPr>
              <w:t>Név: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506496" w:rsidRPr="00A00635" w:rsidRDefault="000B3683" w:rsidP="00506496">
            <w:pPr>
              <w:spacing w:line="360" w:lineRule="auto"/>
              <w:jc w:val="both"/>
              <w:rPr>
                <w:b/>
              </w:rPr>
            </w:pPr>
            <w:r w:rsidRPr="00A00635">
              <w:rPr>
                <w:b/>
              </w:rPr>
              <w:t>Munkahely:</w:t>
            </w:r>
          </w:p>
        </w:tc>
      </w:tr>
      <w:tr w:rsidR="00506496" w:rsidRPr="00A00635" w:rsidTr="00315595">
        <w:tc>
          <w:tcPr>
            <w:tcW w:w="5529" w:type="dxa"/>
            <w:gridSpan w:val="2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both"/>
              <w:rPr>
                <w:b/>
              </w:rPr>
            </w:pPr>
            <w:r w:rsidRPr="00A00635">
              <w:rPr>
                <w:b/>
              </w:rPr>
              <w:t>Beosztás: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both"/>
              <w:rPr>
                <w:b/>
              </w:rPr>
            </w:pPr>
            <w:r w:rsidRPr="00A00635">
              <w:rPr>
                <w:b/>
              </w:rPr>
              <w:t>Mobiltelefonszám:</w:t>
            </w:r>
          </w:p>
        </w:tc>
      </w:tr>
      <w:tr w:rsidR="00506496" w:rsidRPr="00A00635" w:rsidTr="00315595">
        <w:tc>
          <w:tcPr>
            <w:tcW w:w="2265" w:type="dxa"/>
            <w:shd w:val="clear" w:color="auto" w:fill="D9D9D9"/>
            <w:vAlign w:val="bottom"/>
          </w:tcPr>
          <w:p w:rsidR="00506496" w:rsidRPr="00A00635" w:rsidRDefault="00506496" w:rsidP="00506496">
            <w:pPr>
              <w:spacing w:line="360" w:lineRule="auto"/>
              <w:jc w:val="right"/>
              <w:rPr>
                <w:b/>
              </w:rPr>
            </w:pPr>
            <w:r w:rsidRPr="00A00635">
              <w:rPr>
                <w:b/>
              </w:rPr>
              <w:t>gépjármű</w:t>
            </w:r>
          </w:p>
        </w:tc>
        <w:tc>
          <w:tcPr>
            <w:tcW w:w="3264" w:type="dxa"/>
            <w:shd w:val="clear" w:color="auto" w:fill="D9D9D9"/>
            <w:vAlign w:val="bottom"/>
          </w:tcPr>
          <w:p w:rsidR="00506496" w:rsidRPr="00A00635" w:rsidRDefault="00506496" w:rsidP="00BA426E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bottom"/>
          </w:tcPr>
          <w:p w:rsidR="00506496" w:rsidRPr="00A00635" w:rsidRDefault="00506496" w:rsidP="00BA426E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9D9D9"/>
            <w:vAlign w:val="bottom"/>
          </w:tcPr>
          <w:p w:rsidR="00506496" w:rsidRPr="00A00635" w:rsidRDefault="00506496" w:rsidP="00BA426E">
            <w:pPr>
              <w:spacing w:line="360" w:lineRule="auto"/>
              <w:jc w:val="center"/>
              <w:rPr>
                <w:b/>
              </w:rPr>
            </w:pPr>
            <w:r w:rsidRPr="00A00635">
              <w:rPr>
                <w:b/>
              </w:rPr>
              <w:t>3.</w:t>
            </w:r>
          </w:p>
        </w:tc>
      </w:tr>
      <w:tr w:rsidR="00506496" w:rsidRPr="00A00635" w:rsidTr="00316C88">
        <w:trPr>
          <w:trHeight w:val="433"/>
        </w:trPr>
        <w:tc>
          <w:tcPr>
            <w:tcW w:w="226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right"/>
              <w:rPr>
                <w:b/>
              </w:rPr>
            </w:pPr>
            <w:r w:rsidRPr="00A00635">
              <w:rPr>
                <w:b/>
              </w:rPr>
              <w:t>típusa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</w:tr>
      <w:tr w:rsidR="00506496" w:rsidRPr="00A00635" w:rsidTr="00316C88">
        <w:trPr>
          <w:trHeight w:val="411"/>
        </w:trPr>
        <w:tc>
          <w:tcPr>
            <w:tcW w:w="226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right"/>
              <w:rPr>
                <w:b/>
              </w:rPr>
            </w:pPr>
            <w:r w:rsidRPr="00A00635">
              <w:rPr>
                <w:b/>
              </w:rPr>
              <w:t>színe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</w:tr>
      <w:tr w:rsidR="00506496" w:rsidRPr="00A00635" w:rsidTr="00316C88">
        <w:trPr>
          <w:trHeight w:val="417"/>
        </w:trPr>
        <w:tc>
          <w:tcPr>
            <w:tcW w:w="226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right"/>
              <w:rPr>
                <w:b/>
              </w:rPr>
            </w:pPr>
            <w:r w:rsidRPr="00A00635">
              <w:rPr>
                <w:b/>
                <w:sz w:val="22"/>
                <w:szCs w:val="22"/>
              </w:rPr>
              <w:t>forgalmi rendszáma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6496" w:rsidRPr="00A00635" w:rsidRDefault="00506496" w:rsidP="0050649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06496" w:rsidRDefault="00506496" w:rsidP="00506496">
      <w:pPr>
        <w:jc w:val="center"/>
        <w:rPr>
          <w:b/>
          <w:sz w:val="20"/>
          <w:szCs w:val="20"/>
        </w:rPr>
      </w:pPr>
    </w:p>
    <w:p w:rsidR="00A00635" w:rsidRDefault="00A00635" w:rsidP="00506496">
      <w:pPr>
        <w:jc w:val="center"/>
        <w:rPr>
          <w:b/>
          <w:sz w:val="20"/>
          <w:szCs w:val="20"/>
        </w:rPr>
      </w:pPr>
    </w:p>
    <w:p w:rsidR="00666435" w:rsidRPr="004455C4" w:rsidRDefault="00666435" w:rsidP="00666435">
      <w:pPr>
        <w:jc w:val="center"/>
        <w:rPr>
          <w:b/>
        </w:rPr>
      </w:pPr>
      <w:r w:rsidRPr="004455C4">
        <w:rPr>
          <w:b/>
        </w:rPr>
        <w:t>Nyilatkozat/Tájékoztató</w:t>
      </w:r>
    </w:p>
    <w:p w:rsidR="00666435" w:rsidRPr="004455C4" w:rsidRDefault="00666435" w:rsidP="00666435">
      <w:pPr>
        <w:jc w:val="center"/>
      </w:pPr>
    </w:p>
    <w:p w:rsidR="00666435" w:rsidRDefault="00666435" w:rsidP="00666435">
      <w:pPr>
        <w:jc w:val="both"/>
      </w:pPr>
      <w:r w:rsidRPr="004455C4">
        <w:t xml:space="preserve">Kijelentem, hogy a Pécsi Tudományegyetem területein a PTE Rendészeti Szabályzatában, valamint az egyes területek helyi behajtási/parkolási előírásaiban foglaltakat elfogadom, és magamra nézve kötelező érvényűnek tartom. Továbbá tudomásul veszem, hogy a parkolási szabályozás megsértése esetén az érintett terület gazdája – a Biztonságszervezési Osztály közreműködésével is – szankcionálhat, szükség esetén akár a gépjárműnek a tulajdonos saját költségére történő elszállíttatását is foganatosíthatja. A PTE területére gépjárművel behajtani kizárólag saját felelősségre lehet, az esetlegesen keletkező károkért az Egyetem felelősséget nem vállal. </w:t>
      </w:r>
    </w:p>
    <w:p w:rsidR="00666435" w:rsidRPr="004455C4" w:rsidRDefault="00666435" w:rsidP="00666435">
      <w:pPr>
        <w:jc w:val="both"/>
      </w:pPr>
      <w:r w:rsidRPr="004455C4">
        <w:t>A</w:t>
      </w:r>
      <w:r>
        <w:t xml:space="preserve"> BSZCS által kiállított</w:t>
      </w:r>
      <w:r w:rsidRPr="004455C4">
        <w:t xml:space="preserve"> behajtási engedélyt a gépjármű használója köteles a biztonsági szolgálatnak ellenőrzés céljából felmutatni, a területen tartózkodás ideje alatt pedig a szélvédő mögött, jól látható helyen elhelyezni. A behajtási engedély az előlapon feltüntetett parkolóba érvényes, továbbá térítésköteles. Az éves térítési díjat az érintett terület dékánja határozza meg. Szabálysértésem a parkolási engedély bevonását is eredményezheti, valamint a következő engedélyem igénylésekor, velem szemben egyéni árszabás alkalmazható.</w:t>
      </w:r>
    </w:p>
    <w:p w:rsidR="00666435" w:rsidRDefault="00666435" w:rsidP="006664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Szigeti úti behajtáshoz a BSZCS által kiállított behajtási engedély nem szükséges, mivel a behajtás a sorompókon át csak PROXI kártyával lehetséges. PROXI kártya hiányában eseti parkolójegy váltható az automatáknál, melynek díja 300 Ft/óra.</w:t>
      </w:r>
    </w:p>
    <w:p w:rsidR="001A1FDD" w:rsidRDefault="00666435" w:rsidP="00666435">
      <w:pPr>
        <w:jc w:val="both"/>
        <w:rPr>
          <w:b/>
          <w:sz w:val="22"/>
          <w:szCs w:val="22"/>
        </w:rPr>
      </w:pPr>
      <w:r w:rsidRPr="004455C4">
        <w:rPr>
          <w:b/>
          <w:sz w:val="22"/>
          <w:szCs w:val="22"/>
        </w:rPr>
        <w:t xml:space="preserve">PTE dolgozónként 1 db </w:t>
      </w:r>
      <w:proofErr w:type="spellStart"/>
      <w:r w:rsidRPr="004455C4">
        <w:rPr>
          <w:b/>
          <w:sz w:val="22"/>
          <w:szCs w:val="22"/>
        </w:rPr>
        <w:t>PROXI-kártya</w:t>
      </w:r>
      <w:proofErr w:type="spellEnd"/>
      <w:r w:rsidRPr="004455C4">
        <w:rPr>
          <w:b/>
          <w:sz w:val="22"/>
          <w:szCs w:val="22"/>
        </w:rPr>
        <w:t xml:space="preserve"> adható ki, a megadott autók </w:t>
      </w:r>
      <w:r w:rsidR="001A1FDD">
        <w:rPr>
          <w:b/>
          <w:sz w:val="22"/>
          <w:szCs w:val="22"/>
        </w:rPr>
        <w:t>számá</w:t>
      </w:r>
      <w:r w:rsidRPr="004455C4">
        <w:rPr>
          <w:b/>
          <w:sz w:val="22"/>
          <w:szCs w:val="22"/>
        </w:rPr>
        <w:t>tól függetlenül.</w:t>
      </w:r>
      <w:r w:rsidR="001A1FDD">
        <w:rPr>
          <w:b/>
          <w:sz w:val="22"/>
          <w:szCs w:val="22"/>
        </w:rPr>
        <w:t xml:space="preserve"> </w:t>
      </w:r>
    </w:p>
    <w:p w:rsidR="00666435" w:rsidRDefault="001A1FDD" w:rsidP="006664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PROXI kártya személyre szól, más személyre nem ruházható át.</w:t>
      </w:r>
    </w:p>
    <w:p w:rsidR="00666435" w:rsidRPr="004455C4" w:rsidRDefault="00666435" w:rsidP="006664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66435" w:rsidRPr="004455C4" w:rsidRDefault="00666435" w:rsidP="00666435">
      <w:pPr>
        <w:spacing w:line="360" w:lineRule="auto"/>
        <w:rPr>
          <w:b/>
        </w:rPr>
      </w:pPr>
    </w:p>
    <w:p w:rsidR="00666435" w:rsidRDefault="00666435" w:rsidP="00666435">
      <w:pPr>
        <w:spacing w:line="360" w:lineRule="auto"/>
        <w:rPr>
          <w:b/>
        </w:rPr>
      </w:pPr>
      <w:r w:rsidRPr="004455C4">
        <w:rPr>
          <w:b/>
        </w:rPr>
        <w:t>Pécs, 2013. …</w:t>
      </w:r>
      <w:proofErr w:type="gramStart"/>
      <w:r w:rsidRPr="004455C4">
        <w:rPr>
          <w:b/>
        </w:rPr>
        <w:t>…….</w:t>
      </w:r>
      <w:proofErr w:type="gramEnd"/>
      <w:r w:rsidRPr="004455C4">
        <w:rPr>
          <w:b/>
        </w:rPr>
        <w:t xml:space="preserve">hó …. nap        </w:t>
      </w:r>
      <w:r w:rsidRPr="004455C4">
        <w:rPr>
          <w:b/>
        </w:rPr>
        <w:tab/>
      </w:r>
      <w:r w:rsidRPr="004455C4">
        <w:rPr>
          <w:b/>
        </w:rPr>
        <w:tab/>
      </w:r>
      <w:r w:rsidRPr="004455C4">
        <w:rPr>
          <w:b/>
        </w:rPr>
        <w:tab/>
      </w:r>
    </w:p>
    <w:p w:rsidR="00666435" w:rsidRDefault="00666435" w:rsidP="00666435">
      <w:pPr>
        <w:spacing w:line="360" w:lineRule="auto"/>
        <w:rPr>
          <w:b/>
        </w:rPr>
      </w:pPr>
    </w:p>
    <w:p w:rsidR="00666435" w:rsidRDefault="00666435" w:rsidP="00666435">
      <w:pPr>
        <w:spacing w:line="360" w:lineRule="auto"/>
      </w:pPr>
      <w:r w:rsidRPr="004455C4">
        <w:rPr>
          <w:b/>
        </w:rPr>
        <w:t>Fentieket tudomásul vettem:</w:t>
      </w:r>
    </w:p>
    <w:p w:rsidR="00666435" w:rsidRDefault="00666435" w:rsidP="00666435">
      <w:pPr>
        <w:jc w:val="center"/>
      </w:pPr>
      <w:r w:rsidRPr="004455C4">
        <w:t>………………………………..</w:t>
      </w:r>
    </w:p>
    <w:p w:rsidR="00666435" w:rsidRPr="004455C4" w:rsidRDefault="00666435" w:rsidP="00666435">
      <w:pPr>
        <w:jc w:val="center"/>
        <w:rPr>
          <w:b/>
        </w:rPr>
      </w:pPr>
      <w:proofErr w:type="gramStart"/>
      <w:r>
        <w:rPr>
          <w:b/>
        </w:rPr>
        <w:t>i</w:t>
      </w:r>
      <w:r w:rsidRPr="004455C4">
        <w:rPr>
          <w:b/>
        </w:rPr>
        <w:t>génylő</w:t>
      </w:r>
      <w:proofErr w:type="gramEnd"/>
    </w:p>
    <w:p w:rsidR="00666435" w:rsidRDefault="00666435" w:rsidP="00666435">
      <w:pPr>
        <w:jc w:val="center"/>
      </w:pPr>
    </w:p>
    <w:p w:rsidR="00666435" w:rsidRDefault="00666435" w:rsidP="00666435">
      <w:pPr>
        <w:jc w:val="center"/>
      </w:pPr>
    </w:p>
    <w:p w:rsidR="00666435" w:rsidRDefault="00666435" w:rsidP="00666435">
      <w:r w:rsidRPr="004455C4">
        <w:t>Jóváhagyom:</w:t>
      </w:r>
    </w:p>
    <w:p w:rsidR="00666435" w:rsidRDefault="00666435" w:rsidP="00666435">
      <w:pPr>
        <w:jc w:val="center"/>
      </w:pPr>
      <w:r w:rsidRPr="004455C4">
        <w:t>………………………………..</w:t>
      </w:r>
    </w:p>
    <w:p w:rsidR="00666435" w:rsidRDefault="00666435" w:rsidP="00666435">
      <w:pPr>
        <w:jc w:val="center"/>
      </w:pPr>
      <w:proofErr w:type="gramStart"/>
      <w:r w:rsidRPr="004455C4">
        <w:t>munkahelyi</w:t>
      </w:r>
      <w:proofErr w:type="gramEnd"/>
      <w:r w:rsidRPr="004455C4">
        <w:t xml:space="preserve"> vezető</w:t>
      </w:r>
    </w:p>
    <w:p w:rsidR="00666435" w:rsidRDefault="00666435" w:rsidP="00666435">
      <w:pPr>
        <w:jc w:val="center"/>
      </w:pPr>
      <w:r w:rsidRPr="004455C4">
        <w:t>P.H.</w:t>
      </w:r>
    </w:p>
    <w:p w:rsidR="00666435" w:rsidRDefault="00666435" w:rsidP="00666435">
      <w:pPr>
        <w:jc w:val="center"/>
      </w:pPr>
    </w:p>
    <w:p w:rsidR="00666435" w:rsidRDefault="00666435" w:rsidP="00666435">
      <w:pPr>
        <w:jc w:val="center"/>
      </w:pPr>
    </w:p>
    <w:p w:rsidR="00666435" w:rsidRDefault="00666435" w:rsidP="00666435">
      <w:r w:rsidRPr="004455C4">
        <w:t>Engedélyezem:</w:t>
      </w:r>
    </w:p>
    <w:p w:rsidR="00666435" w:rsidRPr="004455C4" w:rsidRDefault="00666435" w:rsidP="00666435">
      <w:pPr>
        <w:jc w:val="center"/>
      </w:pPr>
      <w:r w:rsidRPr="004455C4">
        <w:t>………………………………..</w:t>
      </w:r>
    </w:p>
    <w:p w:rsidR="00666435" w:rsidRPr="004455C4" w:rsidRDefault="00666435" w:rsidP="00666435">
      <w:pPr>
        <w:jc w:val="center"/>
      </w:pPr>
      <w:r>
        <w:t>D</w:t>
      </w:r>
      <w:r w:rsidRPr="004455C4">
        <w:t>ékán</w:t>
      </w:r>
      <w:r>
        <w:t>/Klinikai Főigazgató</w:t>
      </w:r>
    </w:p>
    <w:p w:rsidR="00506496" w:rsidRDefault="00506496" w:rsidP="00666435">
      <w:pPr>
        <w:jc w:val="center"/>
      </w:pPr>
    </w:p>
    <w:p w:rsidR="00C15001" w:rsidRDefault="00C15001" w:rsidP="0066643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667"/>
      </w:tblGrid>
      <w:tr w:rsidR="00C15001" w:rsidRPr="00314EAF" w:rsidTr="00C15001">
        <w:trPr>
          <w:trHeight w:val="41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15001" w:rsidRPr="00F55A54" w:rsidRDefault="00C15001" w:rsidP="00C15001">
            <w:pPr>
              <w:shd w:val="clear" w:color="auto" w:fill="BFBFBF" w:themeFill="background1" w:themeFillShade="BF"/>
              <w:jc w:val="center"/>
              <w:rPr>
                <w:b/>
              </w:rPr>
            </w:pPr>
            <w:bookmarkStart w:id="0" w:name="_GoBack"/>
            <w:bookmarkEnd w:id="0"/>
            <w:r w:rsidRPr="00F55A54">
              <w:rPr>
                <w:b/>
              </w:rPr>
              <w:lastRenderedPageBreak/>
              <w:t xml:space="preserve">A Klinikai Központ alábbi telephelyeire </w:t>
            </w:r>
          </w:p>
          <w:p w:rsidR="00C15001" w:rsidRDefault="00C15001" w:rsidP="00C15001">
            <w:pPr>
              <w:shd w:val="clear" w:color="auto" w:fill="BFBFBF" w:themeFill="background1" w:themeFillShade="BF"/>
              <w:jc w:val="center"/>
            </w:pPr>
            <w:r w:rsidRPr="00415A7D">
              <w:rPr>
                <w:sz w:val="22"/>
                <w:szCs w:val="22"/>
              </w:rPr>
              <w:t>Pacsirta u. – Ifjúság útja – Édesanyák útja – Nyár u</w:t>
            </w:r>
            <w:r>
              <w:rPr>
                <w:sz w:val="22"/>
                <w:szCs w:val="22"/>
              </w:rPr>
              <w:t>. – Kodály Z. u. – Rákóczi út</w:t>
            </w:r>
          </w:p>
          <w:p w:rsidR="00C15001" w:rsidRPr="00415A7D" w:rsidRDefault="00C15001" w:rsidP="00C15001">
            <w:pPr>
              <w:shd w:val="clear" w:color="auto" w:fill="BFBFBF" w:themeFill="background1" w:themeFillShade="BF"/>
              <w:jc w:val="center"/>
            </w:pPr>
            <w:proofErr w:type="spellStart"/>
            <w:r>
              <w:rPr>
                <w:sz w:val="22"/>
                <w:szCs w:val="22"/>
              </w:rPr>
              <w:t>Dischka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 xml:space="preserve">. u. – Munkácsy M. u. </w:t>
            </w:r>
            <w:r w:rsidRPr="00415A7D">
              <w:rPr>
                <w:sz w:val="22"/>
                <w:szCs w:val="22"/>
              </w:rPr>
              <w:t>– Rét u. –</w:t>
            </w:r>
            <w:r>
              <w:rPr>
                <w:sz w:val="22"/>
                <w:szCs w:val="22"/>
              </w:rPr>
              <w:t xml:space="preserve"> </w:t>
            </w:r>
            <w:r w:rsidRPr="00415A7D">
              <w:rPr>
                <w:sz w:val="22"/>
                <w:szCs w:val="22"/>
              </w:rPr>
              <w:t>Bajnok u.</w:t>
            </w:r>
            <w:r>
              <w:rPr>
                <w:sz w:val="22"/>
                <w:szCs w:val="22"/>
              </w:rPr>
              <w:t xml:space="preserve"> </w:t>
            </w:r>
            <w:r w:rsidRPr="00415A7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415A7D">
              <w:rPr>
                <w:sz w:val="22"/>
                <w:szCs w:val="22"/>
              </w:rPr>
              <w:t>Akác u.</w:t>
            </w:r>
          </w:p>
        </w:tc>
      </w:tr>
      <w:tr w:rsidR="00C15001" w:rsidRPr="00314EAF" w:rsidTr="00C15001">
        <w:trPr>
          <w:trHeight w:val="41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 xml:space="preserve">B.3 KK </w:t>
            </w:r>
            <w:proofErr w:type="gramStart"/>
            <w:r w:rsidRPr="003D14DF">
              <w:rPr>
                <w:b/>
                <w:sz w:val="20"/>
                <w:szCs w:val="20"/>
              </w:rPr>
              <w:t>oktatók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77116">
              <w:rPr>
                <w:sz w:val="20"/>
                <w:szCs w:val="20"/>
              </w:rPr>
              <w:t>BSZCS</w:t>
            </w:r>
            <w:proofErr w:type="gramEnd"/>
            <w:r w:rsidRPr="00477116">
              <w:rPr>
                <w:sz w:val="20"/>
                <w:szCs w:val="20"/>
              </w:rPr>
              <w:t xml:space="preserve"> álta</w:t>
            </w:r>
            <w:r>
              <w:rPr>
                <w:sz w:val="20"/>
                <w:szCs w:val="20"/>
              </w:rPr>
              <w:t>l kiállított behajtási engedély</w:t>
            </w:r>
          </w:p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 xml:space="preserve">B.4 KK egyéb </w:t>
            </w:r>
            <w:proofErr w:type="gramStart"/>
            <w:r w:rsidRPr="003D14DF">
              <w:rPr>
                <w:b/>
                <w:sz w:val="20"/>
                <w:szCs w:val="20"/>
              </w:rPr>
              <w:t>dolgozók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Pr="00477116">
              <w:rPr>
                <w:sz w:val="20"/>
                <w:szCs w:val="20"/>
              </w:rPr>
              <w:t>BSZCS</w:t>
            </w:r>
            <w:proofErr w:type="gramEnd"/>
            <w:r w:rsidRPr="00477116">
              <w:rPr>
                <w:sz w:val="20"/>
                <w:szCs w:val="20"/>
              </w:rPr>
              <w:t xml:space="preserve"> álta</w:t>
            </w:r>
            <w:r>
              <w:rPr>
                <w:sz w:val="20"/>
                <w:szCs w:val="20"/>
              </w:rPr>
              <w:t>l kiállított behajtási engedély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 xml:space="preserve">2.000 Ft </w:t>
            </w:r>
            <w:proofErr w:type="gramStart"/>
            <w:r>
              <w:rPr>
                <w:b/>
              </w:rPr>
              <w:t>[ ]</w:t>
            </w:r>
            <w:proofErr w:type="gramEnd"/>
          </w:p>
        </w:tc>
      </w:tr>
      <w:tr w:rsidR="00C15001" w:rsidRPr="00314EAF" w:rsidTr="00C15001">
        <w:trPr>
          <w:trHeight w:val="41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Közfeladatot ellátó cégek: </w:t>
            </w:r>
            <w:r w:rsidRPr="00A00635">
              <w:rPr>
                <w:sz w:val="20"/>
                <w:szCs w:val="20"/>
              </w:rPr>
              <w:t>Posta, csomag-futárszolgálat, temetkezés, hulladékelszállítás, gázszállítás, szolgalmi joggal rendelkező társaságok szerviz autói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1E2319" w:rsidRDefault="00C15001" w:rsidP="00C15001">
            <w:pPr>
              <w:jc w:val="center"/>
              <w:rPr>
                <w:sz w:val="18"/>
                <w:szCs w:val="18"/>
              </w:rPr>
            </w:pPr>
            <w:r w:rsidRPr="001E2319">
              <w:rPr>
                <w:sz w:val="18"/>
                <w:szCs w:val="18"/>
              </w:rPr>
              <w:t>Külön engedély nélkül behajthatnak</w:t>
            </w:r>
          </w:p>
        </w:tc>
      </w:tr>
      <w:tr w:rsidR="00C15001" w:rsidRPr="00314EAF" w:rsidTr="00C15001">
        <w:trPr>
          <w:trHeight w:val="41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Telephelyen dolgozó szerződött partnerek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 xml:space="preserve">4.000 Ft </w:t>
            </w:r>
            <w:proofErr w:type="gramStart"/>
            <w:r>
              <w:rPr>
                <w:b/>
              </w:rPr>
              <w:t>[ ]</w:t>
            </w:r>
            <w:proofErr w:type="gramEnd"/>
          </w:p>
        </w:tc>
      </w:tr>
      <w:tr w:rsidR="00C15001" w:rsidRPr="00314EAF" w:rsidTr="00C15001">
        <w:trPr>
          <w:trHeight w:val="41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Ideiglenes behajtási engedély (</w:t>
            </w:r>
            <w:proofErr w:type="spellStart"/>
            <w:r>
              <w:rPr>
                <w:b/>
                <w:sz w:val="20"/>
                <w:szCs w:val="20"/>
              </w:rPr>
              <w:t>max</w:t>
            </w:r>
            <w:proofErr w:type="spellEnd"/>
            <w:r>
              <w:rPr>
                <w:b/>
                <w:sz w:val="20"/>
                <w:szCs w:val="20"/>
              </w:rPr>
              <w:t xml:space="preserve">. 20 nap) </w:t>
            </w:r>
          </w:p>
          <w:p w:rsidR="00C15001" w:rsidRPr="00415A7D" w:rsidRDefault="00C15001" w:rsidP="00C1500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(kezelőorvos írásos javaslata alapján kezelés alatt álló beteg részére adható, melyet a KK Gondnoksága ad ki)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 xml:space="preserve">2.000 Ft </w:t>
            </w:r>
            <w:proofErr w:type="gramStart"/>
            <w:r>
              <w:rPr>
                <w:b/>
              </w:rPr>
              <w:t>[ ]</w:t>
            </w:r>
            <w:proofErr w:type="gramEnd"/>
          </w:p>
        </w:tc>
      </w:tr>
      <w:tr w:rsidR="00C15001" w:rsidRPr="00314EAF" w:rsidTr="00C15001">
        <w:trPr>
          <w:trHeight w:val="41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Külsős </w:t>
            </w:r>
            <w:r w:rsidRPr="001E2319">
              <w:rPr>
                <w:sz w:val="20"/>
                <w:szCs w:val="20"/>
              </w:rPr>
              <w:t>(pl.: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orvos</w:t>
            </w:r>
            <w:r w:rsidRPr="001E2319">
              <w:rPr>
                <w:sz w:val="20"/>
                <w:szCs w:val="20"/>
              </w:rPr>
              <w:t>látogatók</w:t>
            </w:r>
            <w:proofErr w:type="spellEnd"/>
            <w:r w:rsidRPr="001E2319">
              <w:rPr>
                <w:sz w:val="20"/>
                <w:szCs w:val="20"/>
              </w:rPr>
              <w:t>; gyárak, forgalmazók képviselői;</w:t>
            </w:r>
            <w:r>
              <w:rPr>
                <w:sz w:val="20"/>
                <w:szCs w:val="20"/>
              </w:rPr>
              <w:t xml:space="preserve"> </w:t>
            </w:r>
            <w:r w:rsidRPr="001E2319">
              <w:rPr>
                <w:sz w:val="20"/>
                <w:szCs w:val="20"/>
              </w:rPr>
              <w:t>büfék üzemeltetői; stb.)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 xml:space="preserve">9.000 Ft </w:t>
            </w:r>
            <w:proofErr w:type="gramStart"/>
            <w:r>
              <w:rPr>
                <w:b/>
              </w:rPr>
              <w:t>[ ]</w:t>
            </w:r>
            <w:proofErr w:type="gramEnd"/>
          </w:p>
        </w:tc>
      </w:tr>
      <w:tr w:rsidR="00C15001" w:rsidRPr="00314EAF" w:rsidTr="00C15001">
        <w:trPr>
          <w:trHeight w:val="41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C15001" w:rsidRDefault="00C15001" w:rsidP="00C15001">
            <w:pPr>
              <w:rPr>
                <w:b/>
              </w:rPr>
            </w:pPr>
            <w:r w:rsidRPr="00C15001">
              <w:rPr>
                <w:b/>
              </w:rPr>
              <w:t xml:space="preserve">Témaszám: 79039 </w:t>
            </w:r>
          </w:p>
          <w:p w:rsidR="00C15001" w:rsidRDefault="00C15001" w:rsidP="00C15001">
            <w:r w:rsidRPr="00C15001">
              <w:t xml:space="preserve">Befizetés módja: készpénzes fizetés/ banki utalás </w:t>
            </w:r>
            <w:r>
              <w:t>/csekkes befizetés</w:t>
            </w:r>
          </w:p>
          <w:p w:rsidR="00C15001" w:rsidRPr="00C15001" w:rsidRDefault="00C15001" w:rsidP="00C15001">
            <w:pPr>
              <w:rPr>
                <w:rFonts w:asciiTheme="minorHAnsi" w:hAnsiTheme="minorHAnsi" w:cstheme="minorHAnsi"/>
              </w:rPr>
            </w:pPr>
            <w:r w:rsidRPr="00C15001">
              <w:rPr>
                <w:rFonts w:asciiTheme="minorHAnsi" w:hAnsiTheme="minorHAnsi" w:cstheme="minorHAnsi"/>
              </w:rPr>
              <w:t xml:space="preserve">Kérjük, hogy csatolja a nyugta/ banki utalás/ befizetett csekk feladóvevényének másolatát. </w:t>
            </w:r>
          </w:p>
          <w:p w:rsidR="00C15001" w:rsidRDefault="00C15001" w:rsidP="00C15001">
            <w:pPr>
              <w:rPr>
                <w:rFonts w:asciiTheme="minorHAnsi" w:hAnsiTheme="minorHAnsi" w:cstheme="minorHAnsi"/>
                <w:b/>
              </w:rPr>
            </w:pPr>
          </w:p>
          <w:p w:rsidR="00C15001" w:rsidRPr="00C15001" w:rsidRDefault="00C15001" w:rsidP="00C15001">
            <w:pPr>
              <w:rPr>
                <w:rFonts w:asciiTheme="minorHAnsi" w:hAnsiTheme="minorHAnsi" w:cstheme="minorHAnsi"/>
              </w:rPr>
            </w:pPr>
            <w:r w:rsidRPr="00C15001">
              <w:rPr>
                <w:rFonts w:asciiTheme="minorHAnsi" w:hAnsiTheme="minorHAnsi" w:cstheme="minorHAnsi"/>
                <w:b/>
              </w:rPr>
              <w:t xml:space="preserve">A kérelem leadható és a díj készpénzben befizethető </w:t>
            </w:r>
            <w:r w:rsidRPr="00C15001">
              <w:rPr>
                <w:rFonts w:asciiTheme="minorHAnsi" w:hAnsiTheme="minorHAnsi" w:cstheme="minorHAnsi"/>
              </w:rPr>
              <w:t xml:space="preserve">a Klinikai </w:t>
            </w:r>
            <w:proofErr w:type="gramStart"/>
            <w:r w:rsidRPr="00C15001">
              <w:rPr>
                <w:rFonts w:asciiTheme="minorHAnsi" w:hAnsiTheme="minorHAnsi" w:cstheme="minorHAnsi"/>
              </w:rPr>
              <w:t>Központ parkolási</w:t>
            </w:r>
            <w:proofErr w:type="gramEnd"/>
            <w:r w:rsidRPr="00C15001">
              <w:rPr>
                <w:rFonts w:asciiTheme="minorHAnsi" w:hAnsiTheme="minorHAnsi" w:cstheme="minorHAnsi"/>
              </w:rPr>
              <w:t xml:space="preserve"> ügyintézőinél:</w:t>
            </w:r>
          </w:p>
          <w:p w:rsidR="00C15001" w:rsidRDefault="00C15001" w:rsidP="00C15001">
            <w:pPr>
              <w:jc w:val="both"/>
              <w:rPr>
                <w:rFonts w:asciiTheme="minorHAnsi" w:hAnsiTheme="minorHAnsi" w:cstheme="minorHAnsi"/>
              </w:rPr>
            </w:pPr>
            <w:r w:rsidRPr="00C15001">
              <w:rPr>
                <w:rFonts w:asciiTheme="minorHAnsi" w:hAnsiTheme="minorHAnsi" w:cstheme="minorHAnsi"/>
              </w:rPr>
              <w:t>Rákóczi úti G</w:t>
            </w:r>
            <w:r>
              <w:rPr>
                <w:rFonts w:asciiTheme="minorHAnsi" w:hAnsiTheme="minorHAnsi" w:cstheme="minorHAnsi"/>
              </w:rPr>
              <w:t xml:space="preserve">ondnokság: </w:t>
            </w:r>
            <w:r w:rsidRPr="00C15001">
              <w:rPr>
                <w:rFonts w:asciiTheme="minorHAnsi" w:hAnsiTheme="minorHAnsi" w:cstheme="minorHAnsi"/>
              </w:rPr>
              <w:t xml:space="preserve">Tarr Józsefné </w:t>
            </w:r>
          </w:p>
          <w:p w:rsidR="00C15001" w:rsidRPr="00C15001" w:rsidRDefault="00C15001" w:rsidP="00C15001">
            <w:pPr>
              <w:jc w:val="both"/>
              <w:rPr>
                <w:rFonts w:asciiTheme="minorHAnsi" w:hAnsiTheme="minorHAnsi" w:cstheme="minorHAnsi"/>
              </w:rPr>
            </w:pPr>
            <w:r w:rsidRPr="00C15001">
              <w:rPr>
                <w:rFonts w:asciiTheme="minorHAnsi" w:hAnsiTheme="minorHAnsi" w:cstheme="minorHAnsi"/>
              </w:rPr>
              <w:t>Ifjúság úti G</w:t>
            </w:r>
            <w:r>
              <w:rPr>
                <w:rFonts w:asciiTheme="minorHAnsi" w:hAnsiTheme="minorHAnsi" w:cstheme="minorHAnsi"/>
              </w:rPr>
              <w:t>ondnokság:</w:t>
            </w:r>
            <w:r w:rsidRPr="00C150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5001">
              <w:rPr>
                <w:rFonts w:asciiTheme="minorHAnsi" w:hAnsiTheme="minorHAnsi" w:cstheme="minorHAnsi"/>
              </w:rPr>
              <w:t>Mézner</w:t>
            </w:r>
            <w:proofErr w:type="spellEnd"/>
            <w:r w:rsidRPr="00C15001">
              <w:rPr>
                <w:rFonts w:asciiTheme="minorHAnsi" w:hAnsiTheme="minorHAnsi" w:cstheme="minorHAnsi"/>
              </w:rPr>
              <w:t xml:space="preserve"> Zsuzsanna </w:t>
            </w:r>
          </w:p>
          <w:p w:rsidR="00C15001" w:rsidRDefault="00C15001" w:rsidP="00C15001">
            <w:pPr>
              <w:jc w:val="both"/>
              <w:rPr>
                <w:rFonts w:asciiTheme="minorHAnsi" w:hAnsiTheme="minorHAnsi" w:cstheme="minorHAnsi"/>
              </w:rPr>
            </w:pPr>
            <w:r w:rsidRPr="00C15001">
              <w:rPr>
                <w:rFonts w:asciiTheme="minorHAnsi" w:hAnsiTheme="minorHAnsi" w:cstheme="minorHAnsi"/>
              </w:rPr>
              <w:t>Nyár utcai G</w:t>
            </w:r>
            <w:r>
              <w:rPr>
                <w:rFonts w:asciiTheme="minorHAnsi" w:hAnsiTheme="minorHAnsi" w:cstheme="minorHAnsi"/>
              </w:rPr>
              <w:t xml:space="preserve">ondnokság: </w:t>
            </w:r>
            <w:proofErr w:type="spellStart"/>
            <w:r w:rsidRPr="00C15001">
              <w:rPr>
                <w:rFonts w:asciiTheme="minorHAnsi" w:hAnsiTheme="minorHAnsi" w:cstheme="minorHAnsi"/>
              </w:rPr>
              <w:t>Korontos</w:t>
            </w:r>
            <w:proofErr w:type="spellEnd"/>
            <w:r w:rsidRPr="00C15001">
              <w:rPr>
                <w:rFonts w:asciiTheme="minorHAnsi" w:hAnsiTheme="minorHAnsi" w:cstheme="minorHAnsi"/>
              </w:rPr>
              <w:t xml:space="preserve"> Zsuzsanna </w:t>
            </w:r>
          </w:p>
          <w:p w:rsidR="00C15001" w:rsidRDefault="00C15001" w:rsidP="00C15001">
            <w:pPr>
              <w:jc w:val="both"/>
              <w:rPr>
                <w:b/>
              </w:rPr>
            </w:pPr>
            <w:r w:rsidRPr="00C15001">
              <w:rPr>
                <w:rFonts w:asciiTheme="minorHAnsi" w:hAnsiTheme="minorHAnsi" w:cstheme="minorHAnsi"/>
              </w:rPr>
              <w:t>Akác utcai G</w:t>
            </w:r>
            <w:r>
              <w:rPr>
                <w:rFonts w:asciiTheme="minorHAnsi" w:hAnsiTheme="minorHAnsi" w:cstheme="minorHAnsi"/>
              </w:rPr>
              <w:t xml:space="preserve">ondnokság: </w:t>
            </w:r>
            <w:proofErr w:type="spellStart"/>
            <w:r w:rsidRPr="00C15001">
              <w:rPr>
                <w:rFonts w:asciiTheme="minorHAnsi" w:hAnsiTheme="minorHAnsi" w:cstheme="minorHAnsi"/>
              </w:rPr>
              <w:t>Weix</w:t>
            </w:r>
            <w:proofErr w:type="spellEnd"/>
            <w:r w:rsidRPr="00C15001">
              <w:rPr>
                <w:rFonts w:asciiTheme="minorHAnsi" w:hAnsiTheme="minorHAnsi" w:cstheme="minorHAnsi"/>
              </w:rPr>
              <w:t xml:space="preserve"> Mónika </w:t>
            </w:r>
          </w:p>
        </w:tc>
      </w:tr>
    </w:tbl>
    <w:p w:rsidR="00C15001" w:rsidRDefault="00C15001" w:rsidP="00C15001">
      <w:pPr>
        <w:pStyle w:val="Listaszerbekezds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  <w:gridCol w:w="1478"/>
      </w:tblGrid>
      <w:tr w:rsidR="00C15001" w:rsidTr="00C15001">
        <w:trPr>
          <w:trHeight w:val="41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15001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>Szigeti út – Honvéd utcai telephely</w:t>
            </w:r>
          </w:p>
          <w:p w:rsidR="00C15001" w:rsidRDefault="00C15001" w:rsidP="00C15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1/2013 </w:t>
            </w:r>
            <w:r w:rsidRPr="00B474CF">
              <w:rPr>
                <w:sz w:val="20"/>
                <w:szCs w:val="20"/>
              </w:rPr>
              <w:t xml:space="preserve">sz. </w:t>
            </w:r>
            <w:r>
              <w:rPr>
                <w:sz w:val="20"/>
                <w:szCs w:val="20"/>
              </w:rPr>
              <w:t xml:space="preserve">ÁOK </w:t>
            </w:r>
            <w:r w:rsidRPr="00B474CF">
              <w:rPr>
                <w:sz w:val="20"/>
                <w:szCs w:val="20"/>
              </w:rPr>
              <w:t>Dékáni Utasítás alapján</w:t>
            </w:r>
          </w:p>
        </w:tc>
      </w:tr>
      <w:tr w:rsidR="00C15001" w:rsidRPr="008E7A56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B474CF" w:rsidRDefault="00C15001" w:rsidP="00C15001">
            <w:pPr>
              <w:jc w:val="center"/>
              <w:rPr>
                <w:b/>
              </w:rPr>
            </w:pPr>
            <w:r>
              <w:rPr>
                <w:b/>
              </w:rPr>
              <w:t xml:space="preserve">PTE ALKALMAZOTTAK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8E7A56" w:rsidRDefault="00C15001" w:rsidP="00C150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PROXI kártya</w:t>
            </w:r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 xml:space="preserve">B.3 KK </w:t>
            </w:r>
            <w:proofErr w:type="gramStart"/>
            <w:r w:rsidRPr="003D14DF">
              <w:rPr>
                <w:b/>
                <w:sz w:val="20"/>
                <w:szCs w:val="20"/>
              </w:rPr>
              <w:t>oktatók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Pr="00477116">
              <w:rPr>
                <w:sz w:val="20"/>
                <w:szCs w:val="20"/>
              </w:rPr>
              <w:t>amennyiben</w:t>
            </w:r>
            <w:proofErr w:type="gramEnd"/>
            <w:r w:rsidRPr="00477116">
              <w:rPr>
                <w:sz w:val="20"/>
                <w:szCs w:val="20"/>
              </w:rPr>
              <w:t xml:space="preserve"> egyidejűleg igényeltek BSZCS által kiállított behajtási engedélyt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 xml:space="preserve">B.4 KK egyéb </w:t>
            </w:r>
            <w:proofErr w:type="gramStart"/>
            <w:r w:rsidRPr="003D14DF">
              <w:rPr>
                <w:b/>
                <w:sz w:val="20"/>
                <w:szCs w:val="20"/>
              </w:rPr>
              <w:t>dolgozók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477116">
              <w:rPr>
                <w:sz w:val="20"/>
                <w:szCs w:val="20"/>
              </w:rPr>
              <w:t>amennyiben</w:t>
            </w:r>
            <w:proofErr w:type="gramEnd"/>
            <w:r w:rsidRPr="00477116">
              <w:rPr>
                <w:sz w:val="20"/>
                <w:szCs w:val="20"/>
              </w:rPr>
              <w:t xml:space="preserve"> egyidejűleg igényeltek BSZCS által kiállított behajtási engedélyt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F5FB0">
              <w:rPr>
                <w:b/>
                <w:sz w:val="22"/>
                <w:szCs w:val="22"/>
              </w:rPr>
              <w:t xml:space="preserve">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 xml:space="preserve">B.1 ÁOK, KK és PTE egyéb egységek </w:t>
            </w:r>
            <w:r w:rsidRPr="00B56D6A">
              <w:rPr>
                <w:b/>
                <w:sz w:val="18"/>
                <w:szCs w:val="18"/>
              </w:rPr>
              <w:t>Szigeti úti telephelyen dolgozó munkatársai</w:t>
            </w:r>
            <w:r w:rsidRPr="003D14DF">
              <w:rPr>
                <w:b/>
                <w:sz w:val="20"/>
                <w:szCs w:val="20"/>
              </w:rPr>
              <w:t xml:space="preserve"> </w:t>
            </w:r>
          </w:p>
          <w:p w:rsidR="00C15001" w:rsidRDefault="00C15001" w:rsidP="00C15001">
            <w:pPr>
              <w:rPr>
                <w:b/>
                <w:sz w:val="20"/>
                <w:szCs w:val="20"/>
              </w:rPr>
            </w:pPr>
            <w:r w:rsidRPr="003D14DF">
              <w:rPr>
                <w:b/>
                <w:sz w:val="20"/>
                <w:szCs w:val="20"/>
              </w:rPr>
              <w:t>B.2 ÁOK egyéb telephelyen dolgozó munkatársai</w:t>
            </w:r>
          </w:p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B.9</w:t>
            </w:r>
            <w:r w:rsidRPr="003D14DF">
              <w:rPr>
                <w:b/>
                <w:sz w:val="20"/>
                <w:szCs w:val="20"/>
              </w:rPr>
              <w:t>-B.10 PTE egyéb egységeinek munkatársai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F5FB0">
              <w:rPr>
                <w:b/>
                <w:sz w:val="22"/>
                <w:szCs w:val="22"/>
              </w:rPr>
              <w:t xml:space="preserve">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jc w:val="center"/>
              <w:rPr>
                <w:b/>
                <w:sz w:val="20"/>
                <w:szCs w:val="20"/>
              </w:rPr>
            </w:pPr>
            <w:r w:rsidRPr="00F15307">
              <w:rPr>
                <w:b/>
              </w:rPr>
              <w:t>KÜLSŐS és TRANZIT BEHAJTÁS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3D14DF" w:rsidRDefault="00C15001" w:rsidP="00C1500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B.5 Vendégkutatók, PhD Hallgatók </w:t>
            </w:r>
            <w:r w:rsidRPr="00316C88">
              <w:rPr>
                <w:sz w:val="20"/>
                <w:szCs w:val="20"/>
              </w:rPr>
              <w:t>(a program vezetőjének aláírásával)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5.000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rPr>
                <w:sz w:val="20"/>
                <w:szCs w:val="20"/>
              </w:rPr>
            </w:pPr>
            <w:r w:rsidRPr="00EF5FB0">
              <w:rPr>
                <w:b/>
                <w:sz w:val="20"/>
                <w:szCs w:val="20"/>
              </w:rPr>
              <w:t xml:space="preserve">B.6-B.7-B.8 BÖLCSŐDE – ÓVODA – </w:t>
            </w:r>
            <w:proofErr w:type="gramStart"/>
            <w:r w:rsidRPr="00EF5FB0">
              <w:rPr>
                <w:b/>
                <w:sz w:val="20"/>
                <w:szCs w:val="20"/>
              </w:rPr>
              <w:t>USZODA</w:t>
            </w:r>
            <w:proofErr w:type="gramEnd"/>
            <w:r w:rsidRPr="00EF5FB0">
              <w:rPr>
                <w:b/>
                <w:sz w:val="20"/>
                <w:szCs w:val="20"/>
              </w:rPr>
              <w:t xml:space="preserve"> TRANZIT </w:t>
            </w:r>
            <w:r w:rsidRPr="00EF5FB0">
              <w:rPr>
                <w:sz w:val="20"/>
                <w:szCs w:val="20"/>
              </w:rPr>
              <w:t xml:space="preserve">BEHAJTÁS </w:t>
            </w:r>
            <w:r w:rsidRPr="00921735">
              <w:rPr>
                <w:sz w:val="20"/>
                <w:szCs w:val="20"/>
              </w:rPr>
              <w:t>(</w:t>
            </w:r>
            <w:proofErr w:type="spellStart"/>
            <w:r w:rsidRPr="00921735">
              <w:rPr>
                <w:sz w:val="20"/>
                <w:szCs w:val="20"/>
              </w:rPr>
              <w:t>max</w:t>
            </w:r>
            <w:proofErr w:type="spellEnd"/>
            <w:r w:rsidRPr="00921735">
              <w:rPr>
                <w:sz w:val="20"/>
                <w:szCs w:val="20"/>
              </w:rPr>
              <w:t>. 60 perc)</w:t>
            </w:r>
          </w:p>
          <w:p w:rsidR="00C15001" w:rsidRDefault="00C15001" w:rsidP="00C15001">
            <w:pPr>
              <w:rPr>
                <w:b/>
                <w:sz w:val="20"/>
                <w:szCs w:val="20"/>
              </w:rPr>
            </w:pPr>
            <w:r w:rsidRPr="00315595">
              <w:rPr>
                <w:sz w:val="16"/>
                <w:szCs w:val="16"/>
              </w:rPr>
              <w:t xml:space="preserve">ha az igénylő </w:t>
            </w:r>
            <w:r w:rsidRPr="00315595">
              <w:rPr>
                <w:b/>
                <w:sz w:val="16"/>
                <w:szCs w:val="16"/>
              </w:rPr>
              <w:t>nem PTE alkalmazott</w:t>
            </w:r>
            <w:r w:rsidRPr="00315595">
              <w:rPr>
                <w:sz w:val="16"/>
                <w:szCs w:val="16"/>
              </w:rPr>
              <w:t xml:space="preserve">, és nem rendelkezik PTE behajtási engedéllyel, </w:t>
            </w:r>
            <w:r>
              <w:rPr>
                <w:sz w:val="16"/>
                <w:szCs w:val="16"/>
              </w:rPr>
              <w:t xml:space="preserve">csatolni kell </w:t>
            </w:r>
            <w:r w:rsidRPr="00315595">
              <w:rPr>
                <w:sz w:val="16"/>
                <w:szCs w:val="16"/>
              </w:rPr>
              <w:t xml:space="preserve">a Bölcsőde/Óvoda/TSK </w:t>
            </w:r>
            <w:r w:rsidRPr="00315595">
              <w:rPr>
                <w:b/>
                <w:sz w:val="16"/>
                <w:szCs w:val="16"/>
              </w:rPr>
              <w:t>veze</w:t>
            </w:r>
            <w:r>
              <w:rPr>
                <w:b/>
                <w:sz w:val="16"/>
                <w:szCs w:val="16"/>
              </w:rPr>
              <w:t>tő igazolását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5.000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B.11 ÁOK ÜZLETI bérlők</w:t>
            </w:r>
          </w:p>
          <w:p w:rsidR="00C15001" w:rsidRPr="00B35071" w:rsidRDefault="00C15001" w:rsidP="00C15001">
            <w:pPr>
              <w:rPr>
                <w:b/>
                <w:color w:val="FF0000"/>
              </w:rPr>
            </w:pPr>
            <w:r>
              <w:rPr>
                <w:b/>
                <w:sz w:val="20"/>
                <w:szCs w:val="20"/>
              </w:rPr>
              <w:t xml:space="preserve">B.12 ÁOK Bérlők beszállítói TRANZIT </w:t>
            </w:r>
            <w:r w:rsidRPr="00921735">
              <w:rPr>
                <w:sz w:val="20"/>
                <w:szCs w:val="20"/>
              </w:rPr>
              <w:t>BEHAJTÁS (</w:t>
            </w:r>
            <w:proofErr w:type="spellStart"/>
            <w:r w:rsidRPr="00921735">
              <w:rPr>
                <w:sz w:val="20"/>
                <w:szCs w:val="20"/>
              </w:rPr>
              <w:t>max</w:t>
            </w:r>
            <w:proofErr w:type="spellEnd"/>
            <w:r w:rsidRPr="00921735">
              <w:rPr>
                <w:sz w:val="20"/>
                <w:szCs w:val="20"/>
              </w:rPr>
              <w:t>. 60 perc)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9.000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B35071" w:rsidRDefault="00C15001" w:rsidP="00C15001">
            <w:pPr>
              <w:rPr>
                <w:b/>
                <w:color w:val="FF0000"/>
              </w:rPr>
            </w:pPr>
            <w:r>
              <w:rPr>
                <w:b/>
                <w:sz w:val="20"/>
                <w:szCs w:val="20"/>
              </w:rPr>
              <w:t xml:space="preserve">B.13 ÁOK Intézetek beszállítói TRANZIT </w:t>
            </w:r>
            <w:r w:rsidRPr="00921735">
              <w:rPr>
                <w:sz w:val="20"/>
                <w:szCs w:val="20"/>
              </w:rPr>
              <w:t>BEHAJTÁS (</w:t>
            </w:r>
            <w:proofErr w:type="spellStart"/>
            <w:r w:rsidRPr="00921735">
              <w:rPr>
                <w:sz w:val="20"/>
                <w:szCs w:val="20"/>
              </w:rPr>
              <w:t>max</w:t>
            </w:r>
            <w:proofErr w:type="spellEnd"/>
            <w:r w:rsidRPr="00921735">
              <w:rPr>
                <w:sz w:val="20"/>
                <w:szCs w:val="20"/>
              </w:rPr>
              <w:t>. 60 perc)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5.000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F15307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B.14 Közfeladatot ellátó cégek </w:t>
            </w:r>
            <w:r w:rsidRPr="00F15307">
              <w:rPr>
                <w:sz w:val="20"/>
                <w:szCs w:val="20"/>
              </w:rPr>
              <w:t xml:space="preserve">(Posta, hulladékszállítás, </w:t>
            </w:r>
            <w:proofErr w:type="spellStart"/>
            <w:r w:rsidRPr="00F15307">
              <w:rPr>
                <w:sz w:val="20"/>
                <w:szCs w:val="20"/>
              </w:rPr>
              <w:t>Pétáv</w:t>
            </w:r>
            <w:proofErr w:type="spellEnd"/>
            <w:r w:rsidRPr="00F15307">
              <w:rPr>
                <w:sz w:val="20"/>
                <w:szCs w:val="20"/>
              </w:rPr>
              <w:t xml:space="preserve">, </w:t>
            </w:r>
            <w:proofErr w:type="spellStart"/>
            <w:r w:rsidRPr="00F15307">
              <w:rPr>
                <w:sz w:val="20"/>
                <w:szCs w:val="20"/>
              </w:rPr>
              <w:t>Eon</w:t>
            </w:r>
            <w:proofErr w:type="spellEnd"/>
            <w:r w:rsidRPr="00F15307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5.000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B35071" w:rsidRDefault="00C15001" w:rsidP="00C15001">
            <w:pPr>
              <w:rPr>
                <w:b/>
                <w:color w:val="FF0000"/>
              </w:rPr>
            </w:pPr>
            <w:r>
              <w:rPr>
                <w:b/>
                <w:sz w:val="20"/>
                <w:szCs w:val="20"/>
              </w:rPr>
              <w:t>B.15 ÁOK egyéb szerződéses partnerei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9.000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A.</w:t>
            </w:r>
            <w:proofErr w:type="gramEnd"/>
            <w:r>
              <w:rPr>
                <w:b/>
                <w:sz w:val="20"/>
                <w:szCs w:val="20"/>
              </w:rPr>
              <w:t xml:space="preserve">1 PROXI kártya kiváltása </w:t>
            </w:r>
            <w:r w:rsidRPr="000B3683">
              <w:rPr>
                <w:b/>
                <w:sz w:val="16"/>
                <w:szCs w:val="16"/>
              </w:rPr>
              <w:t>(első igényléskor)</w:t>
            </w:r>
          </w:p>
          <w:p w:rsidR="00C15001" w:rsidRPr="007C4A75" w:rsidRDefault="00C15001" w:rsidP="00C1500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ELVESZETT kártya PÓTLÁSA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1.000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713037" w:rsidRDefault="00C15001" w:rsidP="00C15001">
            <w:pPr>
              <w:rPr>
                <w:b/>
                <w:sz w:val="20"/>
                <w:szCs w:val="20"/>
              </w:rPr>
            </w:pPr>
            <w:proofErr w:type="gramStart"/>
            <w:r w:rsidRPr="00713037">
              <w:rPr>
                <w:b/>
                <w:sz w:val="20"/>
                <w:szCs w:val="20"/>
              </w:rPr>
              <w:t>A.</w:t>
            </w:r>
            <w:proofErr w:type="gramEnd"/>
            <w:r w:rsidRPr="00713037">
              <w:rPr>
                <w:b/>
                <w:sz w:val="20"/>
                <w:szCs w:val="20"/>
              </w:rPr>
              <w:t xml:space="preserve">2 AUTÓCSERE </w:t>
            </w:r>
            <w:r w:rsidRPr="00713037">
              <w:rPr>
                <w:sz w:val="20"/>
                <w:szCs w:val="20"/>
              </w:rPr>
              <w:t>miatt adatváltoztatás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   300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RPr="00EF5FB0" w:rsidTr="00C15001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:rsidR="00C15001" w:rsidRPr="003D14DF" w:rsidRDefault="00C15001" w:rsidP="00C15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C.1 IDEIGLENES KÁRTYA </w:t>
            </w:r>
            <w:r w:rsidRPr="003D14DF">
              <w:rPr>
                <w:b/>
                <w:sz w:val="18"/>
                <w:szCs w:val="18"/>
              </w:rPr>
              <w:t>(</w:t>
            </w:r>
            <w:proofErr w:type="spellStart"/>
            <w:r w:rsidRPr="003D14DF">
              <w:rPr>
                <w:b/>
                <w:sz w:val="18"/>
                <w:szCs w:val="18"/>
              </w:rPr>
              <w:t>max</w:t>
            </w:r>
            <w:proofErr w:type="spellEnd"/>
            <w:r w:rsidRPr="003D14DF">
              <w:rPr>
                <w:b/>
                <w:sz w:val="18"/>
                <w:szCs w:val="18"/>
              </w:rPr>
              <w:t>. 20 nap)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B3683">
              <w:rPr>
                <w:i/>
                <w:sz w:val="20"/>
                <w:szCs w:val="20"/>
              </w:rPr>
              <w:t>vendégoktat</w:t>
            </w:r>
            <w:r>
              <w:rPr>
                <w:i/>
                <w:sz w:val="20"/>
                <w:szCs w:val="20"/>
              </w:rPr>
              <w:t>ók és ÁOK vendégszoba lakói részére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01" w:rsidRPr="00EF5FB0" w:rsidRDefault="00C15001" w:rsidP="00C15001">
            <w:pPr>
              <w:jc w:val="center"/>
              <w:rPr>
                <w:b/>
              </w:rPr>
            </w:pPr>
            <w:r w:rsidRPr="00EF5FB0">
              <w:rPr>
                <w:b/>
                <w:sz w:val="22"/>
                <w:szCs w:val="22"/>
              </w:rPr>
              <w:t xml:space="preserve">2.000 Ft </w:t>
            </w:r>
            <w:proofErr w:type="gramStart"/>
            <w:r w:rsidRPr="00EF5FB0">
              <w:rPr>
                <w:b/>
                <w:sz w:val="22"/>
                <w:szCs w:val="22"/>
              </w:rPr>
              <w:t>[ ]</w:t>
            </w:r>
            <w:proofErr w:type="gramEnd"/>
          </w:p>
        </w:tc>
      </w:tr>
      <w:tr w:rsidR="00C15001" w:rsidTr="00C15001">
        <w:trPr>
          <w:trHeight w:val="41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01" w:rsidRDefault="00C15001" w:rsidP="00C15001">
            <w:r w:rsidRPr="00C15001">
              <w:rPr>
                <w:b/>
              </w:rPr>
              <w:t>Témaszám: 79013-81-80</w:t>
            </w:r>
          </w:p>
          <w:p w:rsidR="00C15001" w:rsidRPr="00C15001" w:rsidRDefault="00C15001" w:rsidP="00C15001">
            <w:pPr>
              <w:rPr>
                <w:b/>
              </w:rPr>
            </w:pPr>
            <w:r w:rsidRPr="00C15001">
              <w:t xml:space="preserve">Befizetés módja: banki utalás /csekkes befizetés                                                                                              </w:t>
            </w:r>
          </w:p>
          <w:p w:rsidR="00C15001" w:rsidRPr="00C15001" w:rsidRDefault="00C15001" w:rsidP="00C15001">
            <w:r w:rsidRPr="00C15001">
              <w:t xml:space="preserve">Kérjük, hogy csatolja a banki utalás/ befizetett csekk feladóvevényének másolatát. </w:t>
            </w:r>
          </w:p>
          <w:p w:rsidR="00C15001" w:rsidRDefault="00C15001" w:rsidP="00C15001">
            <w:pPr>
              <w:rPr>
                <w:b/>
              </w:rPr>
            </w:pPr>
          </w:p>
          <w:p w:rsidR="00C15001" w:rsidRDefault="00C15001" w:rsidP="00C15001">
            <w:r w:rsidRPr="00C15001">
              <w:rPr>
                <w:b/>
              </w:rPr>
              <w:t>A kérelem leadható</w:t>
            </w:r>
            <w:r w:rsidRPr="00C15001">
              <w:t xml:space="preserve"> az alábbi helyeken: </w:t>
            </w:r>
          </w:p>
          <w:p w:rsidR="00C15001" w:rsidRDefault="001A1FDD" w:rsidP="00C15001">
            <w:r>
              <w:t xml:space="preserve">A </w:t>
            </w:r>
            <w:r w:rsidR="00C15001" w:rsidRPr="00C15001">
              <w:t>Klinik</w:t>
            </w:r>
            <w:r w:rsidR="00C15001">
              <w:t xml:space="preserve">ai </w:t>
            </w:r>
            <w:proofErr w:type="gramStart"/>
            <w:r w:rsidR="00C15001">
              <w:t>Központ parkolási</w:t>
            </w:r>
            <w:proofErr w:type="gramEnd"/>
            <w:r w:rsidR="00C15001">
              <w:t xml:space="preserve"> ügyintézői</w:t>
            </w:r>
            <w:r w:rsidR="00C15001" w:rsidRPr="00C15001">
              <w:t xml:space="preserve"> </w:t>
            </w:r>
          </w:p>
          <w:p w:rsidR="00C15001" w:rsidRDefault="00C15001" w:rsidP="00C15001">
            <w:r>
              <w:t>ÁOK Dékáni Hivatal</w:t>
            </w:r>
          </w:p>
          <w:p w:rsidR="00C15001" w:rsidRDefault="00C15001" w:rsidP="00C15001">
            <w:pPr>
              <w:rPr>
                <w:b/>
              </w:rPr>
            </w:pPr>
            <w:r w:rsidRPr="00C15001">
              <w:t>ÁOK Gazdasági Hivatal</w:t>
            </w:r>
          </w:p>
        </w:tc>
      </w:tr>
    </w:tbl>
    <w:p w:rsidR="00C15001" w:rsidRPr="004455C4" w:rsidRDefault="00C15001" w:rsidP="00C15001"/>
    <w:sectPr w:rsidR="00C15001" w:rsidRPr="004455C4" w:rsidSect="004455C4">
      <w:headerReference w:type="default" r:id="rId8"/>
      <w:footerReference w:type="default" r:id="rId9"/>
      <w:type w:val="continuous"/>
      <w:pgSz w:w="11906" w:h="16838"/>
      <w:pgMar w:top="823" w:right="566" w:bottom="568" w:left="567" w:header="56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DD" w:rsidRDefault="001A1FDD" w:rsidP="00CA7C0E">
      <w:r>
        <w:separator/>
      </w:r>
    </w:p>
  </w:endnote>
  <w:endnote w:type="continuationSeparator" w:id="0">
    <w:p w:rsidR="001A1FDD" w:rsidRDefault="001A1FDD" w:rsidP="00CA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DD" w:rsidRPr="001E2ED2" w:rsidRDefault="001A1FDD" w:rsidP="001A1FDD">
    <w:pPr>
      <w:ind w:left="284"/>
      <w:jc w:val="center"/>
      <w:rPr>
        <w:sz w:val="20"/>
        <w:szCs w:val="20"/>
      </w:rPr>
    </w:pPr>
    <w:r>
      <w:rPr>
        <w:b/>
        <w:sz w:val="20"/>
        <w:szCs w:val="20"/>
      </w:rPr>
      <w:t xml:space="preserve">Banki </w:t>
    </w:r>
    <w:r w:rsidRPr="001E2ED2">
      <w:rPr>
        <w:b/>
        <w:sz w:val="20"/>
        <w:szCs w:val="20"/>
      </w:rPr>
      <w:t xml:space="preserve">utaláshoz számlaszám: </w:t>
    </w:r>
    <w:r w:rsidRPr="001E2ED2">
      <w:rPr>
        <w:sz w:val="20"/>
        <w:szCs w:val="20"/>
      </w:rPr>
      <w:t>Pécsi Tudományegyetem</w:t>
    </w:r>
    <w:r w:rsidRPr="001E2ED2">
      <w:rPr>
        <w:b/>
        <w:sz w:val="20"/>
        <w:szCs w:val="20"/>
      </w:rPr>
      <w:t xml:space="preserve"> </w:t>
    </w:r>
    <w:r w:rsidRPr="001E2ED2">
      <w:rPr>
        <w:sz w:val="20"/>
        <w:szCs w:val="20"/>
      </w:rPr>
      <w:t>10024003-00282716-00000000</w:t>
    </w:r>
  </w:p>
  <w:p w:rsidR="001A1FDD" w:rsidRPr="001E2ED2" w:rsidRDefault="001A1FDD" w:rsidP="001A1FDD">
    <w:pPr>
      <w:pStyle w:val="llb"/>
      <w:jc w:val="center"/>
      <w:rPr>
        <w:sz w:val="20"/>
        <w:szCs w:val="20"/>
      </w:rPr>
    </w:pPr>
    <w:r w:rsidRPr="001E2ED2">
      <w:rPr>
        <w:b/>
        <w:sz w:val="20"/>
        <w:szCs w:val="20"/>
      </w:rPr>
      <w:t xml:space="preserve">A közleményhez </w:t>
    </w:r>
    <w:r w:rsidRPr="001E2ED2">
      <w:rPr>
        <w:sz w:val="20"/>
        <w:szCs w:val="20"/>
      </w:rPr>
      <w:t xml:space="preserve">tüntesse fel a parkoláshoz tartozó </w:t>
    </w:r>
    <w:r w:rsidRPr="001E2ED2">
      <w:rPr>
        <w:b/>
        <w:sz w:val="20"/>
        <w:szCs w:val="20"/>
      </w:rPr>
      <w:t>témaszámot.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DD" w:rsidRDefault="001A1FDD" w:rsidP="00CA7C0E">
      <w:r>
        <w:separator/>
      </w:r>
    </w:p>
  </w:footnote>
  <w:footnote w:type="continuationSeparator" w:id="0">
    <w:p w:rsidR="001A1FDD" w:rsidRDefault="001A1FDD" w:rsidP="00CA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DD" w:rsidRPr="0009040A" w:rsidRDefault="001A1FDD" w:rsidP="001A1FDD">
    <w:pPr>
      <w:pStyle w:val="lfej"/>
      <w:jc w:val="center"/>
      <w:rPr>
        <w:b/>
      </w:rPr>
    </w:pPr>
    <w:r>
      <w:rPr>
        <w:b/>
      </w:rPr>
      <w:t>BEHAJTÁSI ENGEDÉLY 2013.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19F"/>
    <w:multiLevelType w:val="hybridMultilevel"/>
    <w:tmpl w:val="DBCCC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608"/>
    <w:multiLevelType w:val="hybridMultilevel"/>
    <w:tmpl w:val="0FC65A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A04"/>
    <w:multiLevelType w:val="hybridMultilevel"/>
    <w:tmpl w:val="18C45CC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300B0"/>
    <w:multiLevelType w:val="hybridMultilevel"/>
    <w:tmpl w:val="860C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74683"/>
    <w:multiLevelType w:val="hybridMultilevel"/>
    <w:tmpl w:val="860C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E416C"/>
    <w:multiLevelType w:val="hybridMultilevel"/>
    <w:tmpl w:val="B93471B8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E2A33"/>
    <w:multiLevelType w:val="hybridMultilevel"/>
    <w:tmpl w:val="590EF9FC"/>
    <w:lvl w:ilvl="0" w:tplc="6AA4A41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C0E"/>
    <w:rsid w:val="000976F4"/>
    <w:rsid w:val="000B3683"/>
    <w:rsid w:val="0012156C"/>
    <w:rsid w:val="00141068"/>
    <w:rsid w:val="00177CA7"/>
    <w:rsid w:val="00196C0B"/>
    <w:rsid w:val="001A1FDD"/>
    <w:rsid w:val="001C4077"/>
    <w:rsid w:val="001E2319"/>
    <w:rsid w:val="001E2ED2"/>
    <w:rsid w:val="00250AD9"/>
    <w:rsid w:val="002722CC"/>
    <w:rsid w:val="002B4F2F"/>
    <w:rsid w:val="002F4290"/>
    <w:rsid w:val="003001D2"/>
    <w:rsid w:val="00312387"/>
    <w:rsid w:val="00315595"/>
    <w:rsid w:val="00316C88"/>
    <w:rsid w:val="00326F9C"/>
    <w:rsid w:val="003679C0"/>
    <w:rsid w:val="003D14DF"/>
    <w:rsid w:val="0040086C"/>
    <w:rsid w:val="00411C56"/>
    <w:rsid w:val="00415A7D"/>
    <w:rsid w:val="004455C4"/>
    <w:rsid w:val="00473D47"/>
    <w:rsid w:val="00477116"/>
    <w:rsid w:val="004A02A0"/>
    <w:rsid w:val="004C74DF"/>
    <w:rsid w:val="004D1CC9"/>
    <w:rsid w:val="00506496"/>
    <w:rsid w:val="00583287"/>
    <w:rsid w:val="00584C97"/>
    <w:rsid w:val="0059570C"/>
    <w:rsid w:val="005A4FCA"/>
    <w:rsid w:val="005B0961"/>
    <w:rsid w:val="005C7944"/>
    <w:rsid w:val="005D61FC"/>
    <w:rsid w:val="006544C5"/>
    <w:rsid w:val="00666435"/>
    <w:rsid w:val="006B2040"/>
    <w:rsid w:val="006B3E3F"/>
    <w:rsid w:val="00713037"/>
    <w:rsid w:val="007C4A75"/>
    <w:rsid w:val="00800C1B"/>
    <w:rsid w:val="008A05B9"/>
    <w:rsid w:val="008B4325"/>
    <w:rsid w:val="008E7A56"/>
    <w:rsid w:val="00911FB8"/>
    <w:rsid w:val="009203CC"/>
    <w:rsid w:val="00921735"/>
    <w:rsid w:val="0094568D"/>
    <w:rsid w:val="00963822"/>
    <w:rsid w:val="009B2CAA"/>
    <w:rsid w:val="00A00635"/>
    <w:rsid w:val="00A1692D"/>
    <w:rsid w:val="00A22820"/>
    <w:rsid w:val="00A32E6C"/>
    <w:rsid w:val="00A40617"/>
    <w:rsid w:val="00A65ED6"/>
    <w:rsid w:val="00A825B6"/>
    <w:rsid w:val="00AC1904"/>
    <w:rsid w:val="00AC660C"/>
    <w:rsid w:val="00B30687"/>
    <w:rsid w:val="00B35071"/>
    <w:rsid w:val="00B474CF"/>
    <w:rsid w:val="00B56D6A"/>
    <w:rsid w:val="00BA426E"/>
    <w:rsid w:val="00BC3DD7"/>
    <w:rsid w:val="00BC7F39"/>
    <w:rsid w:val="00BF0448"/>
    <w:rsid w:val="00C12C50"/>
    <w:rsid w:val="00C15001"/>
    <w:rsid w:val="00C20BC7"/>
    <w:rsid w:val="00C257A4"/>
    <w:rsid w:val="00C60F34"/>
    <w:rsid w:val="00C64526"/>
    <w:rsid w:val="00C87F96"/>
    <w:rsid w:val="00CA178D"/>
    <w:rsid w:val="00CA7C0E"/>
    <w:rsid w:val="00CC4AC3"/>
    <w:rsid w:val="00D02865"/>
    <w:rsid w:val="00D531F5"/>
    <w:rsid w:val="00D80A65"/>
    <w:rsid w:val="00D97D09"/>
    <w:rsid w:val="00DB750C"/>
    <w:rsid w:val="00DE39FA"/>
    <w:rsid w:val="00E547CF"/>
    <w:rsid w:val="00E573F8"/>
    <w:rsid w:val="00E81A09"/>
    <w:rsid w:val="00E97D82"/>
    <w:rsid w:val="00EA1FDB"/>
    <w:rsid w:val="00EF5FB0"/>
    <w:rsid w:val="00F0121E"/>
    <w:rsid w:val="00F0723F"/>
    <w:rsid w:val="00F15307"/>
    <w:rsid w:val="00F43F3F"/>
    <w:rsid w:val="00F55A54"/>
    <w:rsid w:val="00F64FD2"/>
    <w:rsid w:val="00F92CB1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hangslyoz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lfej">
    <w:name w:val="header"/>
    <w:basedOn w:val="Norml"/>
    <w:link w:val="lfejChar"/>
    <w:unhideWhenUsed/>
    <w:rsid w:val="00CA7C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A7C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7C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7C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42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29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hangslyoz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lfej">
    <w:name w:val="header"/>
    <w:basedOn w:val="Norml"/>
    <w:link w:val="lfejChar"/>
    <w:unhideWhenUsed/>
    <w:rsid w:val="00CA7C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A7C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7C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7C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42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29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krisztaborocz</cp:lastModifiedBy>
  <cp:revision>2</cp:revision>
  <cp:lastPrinted>2013-01-24T13:40:00Z</cp:lastPrinted>
  <dcterms:created xsi:type="dcterms:W3CDTF">2013-01-24T14:12:00Z</dcterms:created>
  <dcterms:modified xsi:type="dcterms:W3CDTF">2013-01-24T14:12:00Z</dcterms:modified>
</cp:coreProperties>
</file>