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1F" w:rsidRDefault="0081211F" w:rsidP="00D84F7F">
      <w:pPr>
        <w:jc w:val="center"/>
        <w:rPr>
          <w:b/>
          <w:sz w:val="32"/>
          <w:szCs w:val="32"/>
        </w:rPr>
      </w:pPr>
      <w:r w:rsidRPr="00D84F7F">
        <w:rPr>
          <w:b/>
          <w:sz w:val="32"/>
          <w:szCs w:val="32"/>
        </w:rPr>
        <w:t xml:space="preserve">Az MTA-SE Lendület Molekuláris Onkohematológiai Kutatócsoportja felvételt hirdet </w:t>
      </w:r>
      <w:r w:rsidRPr="00D84F7F">
        <w:rPr>
          <w:b/>
          <w:sz w:val="32"/>
          <w:szCs w:val="32"/>
          <w:u w:val="single"/>
        </w:rPr>
        <w:t>PhD hallgatói állás</w:t>
      </w:r>
      <w:r w:rsidRPr="00D84F7F">
        <w:rPr>
          <w:b/>
          <w:sz w:val="32"/>
          <w:szCs w:val="32"/>
        </w:rPr>
        <w:t xml:space="preserve"> betöltésére</w:t>
      </w:r>
    </w:p>
    <w:p w:rsidR="00D84F7F" w:rsidRPr="00D84F7F" w:rsidRDefault="00D84F7F" w:rsidP="001E279D">
      <w:pPr>
        <w:jc w:val="both"/>
        <w:rPr>
          <w:b/>
          <w:sz w:val="32"/>
          <w:szCs w:val="32"/>
        </w:rPr>
      </w:pPr>
    </w:p>
    <w:p w:rsidR="0081211F" w:rsidRDefault="0081211F" w:rsidP="001E279D">
      <w:pPr>
        <w:jc w:val="both"/>
      </w:pPr>
      <w:r w:rsidRPr="0081211F">
        <w:rPr>
          <w:b/>
        </w:rPr>
        <w:t>Kutatási terület:</w:t>
      </w:r>
      <w:r>
        <w:t xml:space="preserve"> Hematológiai daganatok genom szintű vizsgálata, új biomarkerek azonosítása</w:t>
      </w:r>
    </w:p>
    <w:p w:rsidR="0081211F" w:rsidRDefault="0081211F" w:rsidP="001E279D">
      <w:pPr>
        <w:jc w:val="both"/>
      </w:pPr>
      <w:r>
        <w:t xml:space="preserve">A Semmelweis Egyetem I. sz. Patológiai és Kísérleti Rákkutató Intézetében működő kutatócsoport különböző hematológiai daganatok molekuláris jellemzésével foglalkozik. Célkitűzésünk </w:t>
      </w:r>
      <w:proofErr w:type="gramStart"/>
      <w:r>
        <w:t>ezen</w:t>
      </w:r>
      <w:proofErr w:type="gramEnd"/>
      <w:r>
        <w:t xml:space="preserve"> daganatok kialakulásának </w:t>
      </w:r>
      <w:r w:rsidR="00727121">
        <w:t xml:space="preserve">és progressziójának </w:t>
      </w:r>
      <w:r>
        <w:t xml:space="preserve">hátterében álló mechanizmusok azonosításán </w:t>
      </w:r>
      <w:r w:rsidR="00727121">
        <w:t>túl, az adott betegségek személyre szabott terápiájának kapcsán releváns biomarkerek és új terápiás célpontok azonosítása.</w:t>
      </w:r>
    </w:p>
    <w:p w:rsidR="0081211F" w:rsidRDefault="0081211F" w:rsidP="001E279D">
      <w:pPr>
        <w:jc w:val="both"/>
      </w:pPr>
      <w:r>
        <w:rPr>
          <w:b/>
        </w:rPr>
        <w:t xml:space="preserve">Elvárások: </w:t>
      </w:r>
      <w:r w:rsidR="00727121">
        <w:t xml:space="preserve">egyetemi (orvos, biológus, </w:t>
      </w:r>
      <w:proofErr w:type="spellStart"/>
      <w:r w:rsidR="00727121">
        <w:t>biomérnök</w:t>
      </w:r>
      <w:proofErr w:type="spellEnd"/>
      <w:r w:rsidR="001E279D">
        <w:t xml:space="preserve">, </w:t>
      </w:r>
      <w:proofErr w:type="spellStart"/>
      <w:r w:rsidR="001E279D">
        <w:t>bioinformatikus</w:t>
      </w:r>
      <w:proofErr w:type="spellEnd"/>
      <w:r w:rsidR="00727121">
        <w:t>) végzettség, kimagasló megbízhatóság és motiváció, az angol nyelv megfelelő szintű ismerete</w:t>
      </w:r>
      <w:r w:rsidR="001D766F">
        <w:t>, alap laboratóriumi eljárások ismerete</w:t>
      </w:r>
    </w:p>
    <w:p w:rsidR="00727121" w:rsidRDefault="00727121" w:rsidP="001E279D">
      <w:pPr>
        <w:jc w:val="both"/>
      </w:pPr>
      <w:r>
        <w:rPr>
          <w:b/>
        </w:rPr>
        <w:t xml:space="preserve">Előnyt jelent: </w:t>
      </w:r>
      <w:r>
        <w:t xml:space="preserve">A molekuláris genetikai technikák ismerete, az onkológia területén szerzett korábbi tapasztalat, </w:t>
      </w:r>
      <w:proofErr w:type="spellStart"/>
      <w:r>
        <w:t>bioinformatikai</w:t>
      </w:r>
      <w:proofErr w:type="spellEnd"/>
      <w:r>
        <w:t xml:space="preserve"> ismeretek</w:t>
      </w:r>
    </w:p>
    <w:p w:rsidR="001D766F" w:rsidRDefault="001D766F" w:rsidP="001E279D">
      <w:pPr>
        <w:jc w:val="both"/>
        <w:rPr>
          <w:b/>
        </w:rPr>
      </w:pPr>
      <w:r w:rsidRPr="001D766F">
        <w:rPr>
          <w:b/>
        </w:rPr>
        <w:t>Honlap:</w:t>
      </w:r>
      <w:r>
        <w:rPr>
          <w:b/>
        </w:rPr>
        <w:t xml:space="preserve"> </w:t>
      </w:r>
      <w:hyperlink r:id="rId4" w:history="1">
        <w:r w:rsidRPr="001D766F">
          <w:rPr>
            <w:rStyle w:val="Hiperhivatkozs"/>
          </w:rPr>
          <w:t>http://scholar.semmelweis.hu/bodorc/kutatas/</w:t>
        </w:r>
      </w:hyperlink>
    </w:p>
    <w:p w:rsidR="00F36AF7" w:rsidRDefault="0081211F" w:rsidP="001E279D">
      <w:pPr>
        <w:jc w:val="both"/>
      </w:pPr>
      <w:r>
        <w:rPr>
          <w:b/>
        </w:rPr>
        <w:t>Jelentkezni</w:t>
      </w:r>
      <w:r>
        <w:t xml:space="preserve"> Dr. Bödör Csabának (</w:t>
      </w:r>
      <w:hyperlink r:id="rId5" w:history="1">
        <w:r w:rsidRPr="00740BCD">
          <w:rPr>
            <w:rStyle w:val="Hiperhivatkozs"/>
          </w:rPr>
          <w:t>bodor.csaba1@med.semmelweis-univ.hu</w:t>
        </w:r>
      </w:hyperlink>
      <w:r>
        <w:t>) címzett fényképes önéletrajzzal és motivációs levéllel lehet.</w:t>
      </w:r>
    </w:p>
    <w:p w:rsidR="00D84F7F" w:rsidRDefault="00D84F7F" w:rsidP="001E279D">
      <w:pPr>
        <w:jc w:val="both"/>
      </w:pPr>
    </w:p>
    <w:p w:rsidR="00D84F7F" w:rsidRPr="0081211F" w:rsidRDefault="00D84F7F" w:rsidP="00D84F7F">
      <w:pPr>
        <w:jc w:val="center"/>
      </w:pPr>
      <w:bookmarkStart w:id="0" w:name="_GoBack"/>
      <w:r w:rsidRPr="00D84F7F">
        <w:rPr>
          <w:noProof/>
          <w:lang w:eastAsia="hu-HU"/>
        </w:rPr>
        <w:drawing>
          <wp:inline distT="0" distB="0" distL="0" distR="0">
            <wp:extent cx="3530009" cy="1095333"/>
            <wp:effectExtent l="0" t="0" r="0" b="0"/>
            <wp:docPr id="14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569" t="28491" r="17706" b="45295"/>
                    <a:stretch/>
                  </pic:blipFill>
                  <pic:spPr>
                    <a:xfrm>
                      <a:off x="0" y="0"/>
                      <a:ext cx="3577767" cy="111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4F7F" w:rsidRPr="0081211F" w:rsidSect="002C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211F"/>
    <w:rsid w:val="001D766F"/>
    <w:rsid w:val="001E279D"/>
    <w:rsid w:val="002C7544"/>
    <w:rsid w:val="00646E93"/>
    <w:rsid w:val="00727121"/>
    <w:rsid w:val="0081211F"/>
    <w:rsid w:val="00A22A80"/>
    <w:rsid w:val="00D84F7F"/>
    <w:rsid w:val="00F3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11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dor.csaba1@med.semmelweis-univ.hu" TargetMode="External"/><Relationship Id="rId4" Type="http://schemas.openxmlformats.org/officeDocument/2006/relationships/hyperlink" Target="http://scholar.semmelweis.hu/bodorc/kutata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Bödör Csaba</dc:creator>
  <cp:lastModifiedBy>wenczler</cp:lastModifiedBy>
  <cp:revision>2</cp:revision>
  <cp:lastPrinted>2018-01-15T12:14:00Z</cp:lastPrinted>
  <dcterms:created xsi:type="dcterms:W3CDTF">2018-01-22T09:13:00Z</dcterms:created>
  <dcterms:modified xsi:type="dcterms:W3CDTF">2018-01-22T09:13:00Z</dcterms:modified>
</cp:coreProperties>
</file>