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AD" w:rsidRPr="00A64F5E" w:rsidRDefault="00780EB3" w:rsidP="00875612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F5E">
        <w:rPr>
          <w:rFonts w:ascii="Times New Roman" w:hAnsi="Times New Roman" w:cs="Times New Roman"/>
          <w:sz w:val="24"/>
          <w:szCs w:val="24"/>
        </w:rPr>
        <w:t>Gyógyszertechnológiai és biotechnológiai innovációk nyomában: Két</w:t>
      </w:r>
      <w:r w:rsidR="005D301F" w:rsidRPr="00A64F5E">
        <w:rPr>
          <w:rFonts w:ascii="Times New Roman" w:hAnsi="Times New Roman" w:cs="Times New Roman"/>
          <w:sz w:val="24"/>
          <w:szCs w:val="24"/>
        </w:rPr>
        <w:t xml:space="preserve">hetes szakmai tapasztalatok </w:t>
      </w:r>
      <w:proofErr w:type="gramStart"/>
      <w:r w:rsidR="005D301F" w:rsidRPr="00A64F5E">
        <w:rPr>
          <w:rFonts w:ascii="Times New Roman" w:hAnsi="Times New Roman" w:cs="Times New Roman"/>
          <w:sz w:val="24"/>
          <w:szCs w:val="24"/>
        </w:rPr>
        <w:t xml:space="preserve">az </w:t>
      </w:r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Group</w:t>
      </w:r>
      <w:r w:rsidR="005D301F" w:rsidRPr="00A64F5E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="005D301F" w:rsidRPr="00A64F5E">
        <w:rPr>
          <w:rFonts w:ascii="Times New Roman" w:hAnsi="Times New Roman" w:cs="Times New Roman"/>
          <w:sz w:val="24"/>
          <w:szCs w:val="24"/>
        </w:rPr>
        <w:t xml:space="preserve"> IMT-</w:t>
      </w:r>
      <w:proofErr w:type="spellStart"/>
      <w:r w:rsidR="005D301F" w:rsidRPr="00A64F5E">
        <w:rPr>
          <w:rFonts w:ascii="Times New Roman" w:hAnsi="Times New Roman" w:cs="Times New Roman"/>
          <w:sz w:val="24"/>
          <w:szCs w:val="24"/>
        </w:rPr>
        <w:t>nál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>, Tours</w:t>
      </w:r>
      <w:r w:rsidR="005D301F" w:rsidRPr="00A64F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ban</w:t>
      </w:r>
      <w:proofErr w:type="spellEnd"/>
    </w:p>
    <w:p w:rsidR="00780EB3" w:rsidRPr="00A64F5E" w:rsidRDefault="005D301F" w:rsidP="00875612">
      <w:pPr>
        <w:jc w:val="both"/>
        <w:rPr>
          <w:rFonts w:ascii="Times New Roman" w:hAnsi="Times New Roman" w:cs="Times New Roman"/>
          <w:sz w:val="24"/>
          <w:szCs w:val="24"/>
        </w:rPr>
      </w:pPr>
      <w:r w:rsidRPr="00A64F5E">
        <w:rPr>
          <w:rFonts w:ascii="Times New Roman" w:hAnsi="Times New Roman" w:cs="Times New Roman"/>
          <w:sz w:val="24"/>
          <w:szCs w:val="24"/>
        </w:rPr>
        <w:t xml:space="preserve">A nyári szakmai gyakorlatom részeként lehetőségem </w:t>
      </w:r>
      <w:r w:rsidR="00762D49" w:rsidRPr="00A64F5E">
        <w:rPr>
          <w:rFonts w:ascii="Times New Roman" w:hAnsi="Times New Roman" w:cs="Times New Roman"/>
          <w:sz w:val="24"/>
          <w:szCs w:val="24"/>
        </w:rPr>
        <w:t xml:space="preserve">volt </w:t>
      </w:r>
      <w:r w:rsidRPr="00A64F5E">
        <w:rPr>
          <w:rFonts w:ascii="Times New Roman" w:hAnsi="Times New Roman" w:cs="Times New Roman"/>
          <w:sz w:val="24"/>
          <w:szCs w:val="24"/>
        </w:rPr>
        <w:t xml:space="preserve">részt venni az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Groupe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IMT által szervezett, két hetes, franciaországi képzésen. A progr</w:t>
      </w:r>
      <w:r w:rsidR="00875612" w:rsidRPr="00A64F5E">
        <w:rPr>
          <w:rFonts w:ascii="Times New Roman" w:hAnsi="Times New Roman" w:cs="Times New Roman"/>
          <w:sz w:val="24"/>
          <w:szCs w:val="24"/>
        </w:rPr>
        <w:t>am keretein belül megismerkedhettünk</w:t>
      </w:r>
      <w:r w:rsidRPr="00A64F5E">
        <w:rPr>
          <w:rFonts w:ascii="Times New Roman" w:hAnsi="Times New Roman" w:cs="Times New Roman"/>
          <w:sz w:val="24"/>
          <w:szCs w:val="24"/>
        </w:rPr>
        <w:t xml:space="preserve"> az egymást jól kiegészítő biotechnológia és a gyógyszertechnológia legfontosabb folyamataival.</w:t>
      </w:r>
      <w:r w:rsidR="00875612" w:rsidRPr="00A64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FBB" w:rsidRPr="00A64F5E" w:rsidRDefault="0094716C" w:rsidP="00875612">
      <w:pPr>
        <w:jc w:val="both"/>
        <w:rPr>
          <w:rFonts w:ascii="Times New Roman" w:hAnsi="Times New Roman" w:cs="Times New Roman"/>
          <w:sz w:val="24"/>
          <w:szCs w:val="24"/>
        </w:rPr>
      </w:pPr>
      <w:r w:rsidRPr="00A64F5E">
        <w:rPr>
          <w:rFonts w:ascii="Times New Roman" w:hAnsi="Times New Roman" w:cs="Times New Roman"/>
          <w:sz w:val="24"/>
          <w:szCs w:val="24"/>
        </w:rPr>
        <w:t xml:space="preserve">Elsőként a </w:t>
      </w:r>
      <w:r w:rsidR="00875612" w:rsidRPr="00A64F5E">
        <w:rPr>
          <w:rFonts w:ascii="Times New Roman" w:hAnsi="Times New Roman" w:cs="Times New Roman"/>
          <w:sz w:val="24"/>
          <w:szCs w:val="24"/>
        </w:rPr>
        <w:t>biotechnológiai</w:t>
      </w:r>
      <w:r w:rsidRPr="00A64F5E">
        <w:rPr>
          <w:rFonts w:ascii="Times New Roman" w:hAnsi="Times New Roman" w:cs="Times New Roman"/>
          <w:sz w:val="24"/>
          <w:szCs w:val="24"/>
        </w:rPr>
        <w:t xml:space="preserve"> oktatási részleg</w:t>
      </w:r>
      <w:r w:rsidR="00875612" w:rsidRPr="00A64F5E">
        <w:rPr>
          <w:rFonts w:ascii="Times New Roman" w:hAnsi="Times New Roman" w:cs="Times New Roman"/>
          <w:sz w:val="24"/>
          <w:szCs w:val="24"/>
        </w:rPr>
        <w:t>én szereztünk</w:t>
      </w:r>
      <w:r w:rsidRPr="00A64F5E">
        <w:rPr>
          <w:rFonts w:ascii="Times New Roman" w:hAnsi="Times New Roman" w:cs="Times New Roman"/>
          <w:sz w:val="24"/>
          <w:szCs w:val="24"/>
        </w:rPr>
        <w:t xml:space="preserve"> tapasztalatokat. Az itt eltöltött 4 nap</w:t>
      </w:r>
      <w:r w:rsidR="00875612" w:rsidRPr="00A64F5E">
        <w:rPr>
          <w:rFonts w:ascii="Times New Roman" w:hAnsi="Times New Roman" w:cs="Times New Roman"/>
          <w:sz w:val="24"/>
          <w:szCs w:val="24"/>
        </w:rPr>
        <w:t xml:space="preserve"> célja az volt, hogy megismerjük</w:t>
      </w:r>
      <w:r w:rsidRPr="00A64F5E">
        <w:rPr>
          <w:rFonts w:ascii="Times New Roman" w:hAnsi="Times New Roman" w:cs="Times New Roman"/>
          <w:sz w:val="24"/>
          <w:szCs w:val="24"/>
        </w:rPr>
        <w:t xml:space="preserve"> a biotechnológiai gyártási folyamatokat és azok alkalmazását a gyógyszeriparban. A négy nap alatt különböző gyakorlati tevékenységeket végeztünk, </w:t>
      </w:r>
      <w:r w:rsidR="00875612" w:rsidRPr="00A64F5E">
        <w:rPr>
          <w:rFonts w:ascii="Times New Roman" w:hAnsi="Times New Roman" w:cs="Times New Roman"/>
          <w:sz w:val="24"/>
          <w:szCs w:val="24"/>
        </w:rPr>
        <w:t>melyek során betekintést nyerhettünk</w:t>
      </w:r>
      <w:r w:rsidRPr="00A64F5E">
        <w:rPr>
          <w:rFonts w:ascii="Times New Roman" w:hAnsi="Times New Roman" w:cs="Times New Roman"/>
          <w:sz w:val="24"/>
          <w:szCs w:val="24"/>
        </w:rPr>
        <w:t xml:space="preserve"> többek között sejtkultúrák kezelésébe, ipari szűrők összeállításába és centrifugálási folyamatokba.</w:t>
      </w:r>
      <w:r w:rsidR="00875612" w:rsidRPr="00A64F5E">
        <w:rPr>
          <w:rFonts w:ascii="Times New Roman" w:hAnsi="Times New Roman" w:cs="Times New Roman"/>
          <w:sz w:val="24"/>
          <w:szCs w:val="24"/>
        </w:rPr>
        <w:t xml:space="preserve"> Továbbá részt vettünk a cég</w:t>
      </w:r>
      <w:r w:rsidRPr="00A64F5E">
        <w:rPr>
          <w:rFonts w:ascii="Times New Roman" w:hAnsi="Times New Roman" w:cs="Times New Roman"/>
          <w:sz w:val="24"/>
          <w:szCs w:val="24"/>
        </w:rPr>
        <w:t xml:space="preserve"> által szervezett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Bioproduction’s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Day eseményen is, ahol megismerkedhettünk</w:t>
      </w:r>
      <w:r w:rsidR="00762D49" w:rsidRPr="00A64F5E">
        <w:rPr>
          <w:rFonts w:ascii="Times New Roman" w:hAnsi="Times New Roman" w:cs="Times New Roman"/>
          <w:sz w:val="24"/>
          <w:szCs w:val="24"/>
        </w:rPr>
        <w:t xml:space="preserve"> a helyi egyetem képviselőivel, illetve</w:t>
      </w:r>
      <w:r w:rsidRPr="00A64F5E">
        <w:rPr>
          <w:rFonts w:ascii="Times New Roman" w:hAnsi="Times New Roman" w:cs="Times New Roman"/>
          <w:sz w:val="24"/>
          <w:szCs w:val="24"/>
        </w:rPr>
        <w:t xml:space="preserve"> különböző francia cégekkel, akik biológiai gyógyszer</w:t>
      </w:r>
      <w:r w:rsidR="00762D49" w:rsidRPr="00A64F5E">
        <w:rPr>
          <w:rFonts w:ascii="Times New Roman" w:hAnsi="Times New Roman" w:cs="Times New Roman"/>
          <w:sz w:val="24"/>
          <w:szCs w:val="24"/>
        </w:rPr>
        <w:t>ek előállításával foglalkoznak.</w:t>
      </w:r>
    </w:p>
    <w:p w:rsidR="00B86FBB" w:rsidRPr="00A64F5E" w:rsidRDefault="00875612" w:rsidP="00B86FBB">
      <w:pPr>
        <w:jc w:val="both"/>
        <w:rPr>
          <w:rFonts w:ascii="Times New Roman" w:hAnsi="Times New Roman" w:cs="Times New Roman"/>
          <w:sz w:val="24"/>
          <w:szCs w:val="24"/>
        </w:rPr>
      </w:pPr>
      <w:r w:rsidRPr="00A64F5E">
        <w:rPr>
          <w:rFonts w:ascii="Times New Roman" w:hAnsi="Times New Roman" w:cs="Times New Roman"/>
          <w:sz w:val="24"/>
          <w:szCs w:val="24"/>
        </w:rPr>
        <w:t xml:space="preserve">A második modul a gyógyszertechnológiára fókuszált, ahol a félszilárd- és szilárd gyógyszerformák fejlesztésének és ipari mértékű gyártásának rejtelmeibe kaptunk mélyebb betekintést. Többféle módon előállítottunk granulátumokat, majd ezekből tablettákat, amelyeket bevontunk filmbevonást alkalmazva. </w:t>
      </w:r>
    </w:p>
    <w:p w:rsidR="00B86FBB" w:rsidRPr="00A64F5E" w:rsidRDefault="00762D49" w:rsidP="00875612">
      <w:pPr>
        <w:jc w:val="both"/>
        <w:rPr>
          <w:rFonts w:ascii="Times New Roman" w:hAnsi="Times New Roman" w:cs="Times New Roman"/>
          <w:sz w:val="24"/>
          <w:szCs w:val="24"/>
        </w:rPr>
      </w:pPr>
      <w:r w:rsidRPr="00A64F5E">
        <w:rPr>
          <w:rFonts w:ascii="Times New Roman" w:hAnsi="Times New Roman" w:cs="Times New Roman"/>
          <w:sz w:val="24"/>
          <w:szCs w:val="24"/>
        </w:rPr>
        <w:t>A pécsi egyetemről</w:t>
      </w:r>
      <w:r w:rsidR="00B86FBB" w:rsidRPr="00A64F5E">
        <w:rPr>
          <w:rFonts w:ascii="Times New Roman" w:hAnsi="Times New Roman" w:cs="Times New Roman"/>
          <w:sz w:val="24"/>
          <w:szCs w:val="24"/>
        </w:rPr>
        <w:t xml:space="preserve"> nyolcan vettünk részt a képzésen. A szakmai programok mellett alkalmunk nyílt közösen felfedezni Tou</w:t>
      </w:r>
      <w:r w:rsidRPr="00A64F5E">
        <w:rPr>
          <w:rFonts w:ascii="Times New Roman" w:hAnsi="Times New Roman" w:cs="Times New Roman"/>
          <w:sz w:val="24"/>
          <w:szCs w:val="24"/>
        </w:rPr>
        <w:t>rs városát és</w:t>
      </w:r>
      <w:r w:rsidR="00B86FBB" w:rsidRPr="00A64F5E">
        <w:rPr>
          <w:rFonts w:ascii="Times New Roman" w:hAnsi="Times New Roman" w:cs="Times New Roman"/>
          <w:sz w:val="24"/>
          <w:szCs w:val="24"/>
        </w:rPr>
        <w:t xml:space="preserve"> a Loire mentén fekvő </w:t>
      </w:r>
      <w:proofErr w:type="spellStart"/>
      <w:r w:rsidR="00B86FBB" w:rsidRPr="00A64F5E">
        <w:rPr>
          <w:rFonts w:ascii="Times New Roman" w:hAnsi="Times New Roman" w:cs="Times New Roman"/>
          <w:sz w:val="24"/>
          <w:szCs w:val="24"/>
        </w:rPr>
        <w:t>Amboise</w:t>
      </w:r>
      <w:proofErr w:type="spellEnd"/>
      <w:r w:rsidR="00B86FBB" w:rsidRPr="00A64F5E">
        <w:rPr>
          <w:rFonts w:ascii="Times New Roman" w:hAnsi="Times New Roman" w:cs="Times New Roman"/>
          <w:sz w:val="24"/>
          <w:szCs w:val="24"/>
        </w:rPr>
        <w:t xml:space="preserve"> lenyűgöző kastélyát. </w:t>
      </w:r>
    </w:p>
    <w:p w:rsidR="00B86FBB" w:rsidRPr="00A64F5E" w:rsidRDefault="00875612" w:rsidP="00B86FBB">
      <w:pPr>
        <w:jc w:val="both"/>
        <w:rPr>
          <w:rFonts w:ascii="Times New Roman" w:hAnsi="Times New Roman" w:cs="Times New Roman"/>
          <w:sz w:val="24"/>
          <w:szCs w:val="24"/>
        </w:rPr>
      </w:pPr>
      <w:r w:rsidRPr="00A64F5E">
        <w:rPr>
          <w:rFonts w:ascii="Times New Roman" w:hAnsi="Times New Roman" w:cs="Times New Roman"/>
          <w:sz w:val="24"/>
          <w:szCs w:val="24"/>
        </w:rPr>
        <w:t>Összességében én nagyon sokat kaptam ettől a képzéstől, hiszen az egyetemi tanulmányaim során különböző előadások keretében megismert technológiákat próbálhattam ki a gyakorlatban. Nagyon jó csapattal tölthettem el ezt a két hete</w:t>
      </w:r>
      <w:r w:rsidR="00762D49" w:rsidRPr="00A64F5E">
        <w:rPr>
          <w:rFonts w:ascii="Times New Roman" w:hAnsi="Times New Roman" w:cs="Times New Roman"/>
          <w:sz w:val="24"/>
          <w:szCs w:val="24"/>
        </w:rPr>
        <w:t>t</w:t>
      </w:r>
      <w:r w:rsidRPr="00A64F5E">
        <w:rPr>
          <w:rFonts w:ascii="Times New Roman" w:hAnsi="Times New Roman" w:cs="Times New Roman"/>
          <w:sz w:val="24"/>
          <w:szCs w:val="24"/>
        </w:rPr>
        <w:t>, ami mindannyiun</w:t>
      </w:r>
      <w:r w:rsidR="00B86FBB" w:rsidRPr="00A64F5E">
        <w:rPr>
          <w:rFonts w:ascii="Times New Roman" w:hAnsi="Times New Roman" w:cs="Times New Roman"/>
          <w:sz w:val="24"/>
          <w:szCs w:val="24"/>
        </w:rPr>
        <w:t>k számára örök emlék marad.</w:t>
      </w:r>
    </w:p>
    <w:p w:rsidR="0094716C" w:rsidRPr="00A64F5E" w:rsidRDefault="00B86FBB" w:rsidP="009428D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4F5E">
        <w:rPr>
          <w:rFonts w:ascii="Times New Roman" w:hAnsi="Times New Roman" w:cs="Times New Roman"/>
          <w:sz w:val="24"/>
          <w:szCs w:val="24"/>
        </w:rPr>
        <w:t>S</w:t>
      </w:r>
      <w:r w:rsidRPr="00A64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zeretném megköszönni a </w:t>
      </w:r>
      <w:proofErr w:type="spellStart"/>
      <w:r w:rsidRPr="00A64F5E">
        <w:rPr>
          <w:rFonts w:ascii="Times New Roman" w:hAnsi="Times New Roman" w:cs="Times New Roman"/>
          <w:sz w:val="24"/>
          <w:szCs w:val="24"/>
          <w:shd w:val="clear" w:color="auto" w:fill="FFFFFF"/>
        </w:rPr>
        <w:t>Cholnoky</w:t>
      </w:r>
      <w:proofErr w:type="spellEnd"/>
      <w:r w:rsidRPr="00A64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László Gyógyszerész és </w:t>
      </w:r>
      <w:proofErr w:type="spellStart"/>
      <w:r w:rsidRPr="00A64F5E">
        <w:rPr>
          <w:rFonts w:ascii="Times New Roman" w:hAnsi="Times New Roman" w:cs="Times New Roman"/>
          <w:sz w:val="24"/>
          <w:szCs w:val="24"/>
          <w:shd w:val="clear" w:color="auto" w:fill="FFFFFF"/>
        </w:rPr>
        <w:t>Biotechnológus</w:t>
      </w:r>
      <w:proofErr w:type="spellEnd"/>
      <w:r w:rsidRPr="00A64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Szakkollégiumnak, a </w:t>
      </w:r>
      <w:r w:rsidR="00762D49" w:rsidRPr="00A64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Dékány Miklós Alapítványnak, a </w:t>
      </w:r>
      <w:r w:rsidRPr="00A64F5E">
        <w:rPr>
          <w:rFonts w:ascii="Times New Roman" w:hAnsi="Times New Roman" w:cs="Times New Roman"/>
          <w:sz w:val="24"/>
          <w:szCs w:val="24"/>
          <w:shd w:val="clear" w:color="auto" w:fill="FFFFFF"/>
        </w:rPr>
        <w:t>Pécsi Egyetemi Gyógy</w:t>
      </w:r>
      <w:r w:rsidR="00762D49" w:rsidRPr="00A64F5E">
        <w:rPr>
          <w:rFonts w:ascii="Times New Roman" w:hAnsi="Times New Roman" w:cs="Times New Roman"/>
          <w:sz w:val="24"/>
          <w:szCs w:val="24"/>
          <w:shd w:val="clear" w:color="auto" w:fill="FFFFFF"/>
        </w:rPr>
        <w:t>szerészképzésért</w:t>
      </w:r>
      <w:r w:rsidRPr="00A64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Alapítványnak, illetve az Általános Orvostudományi Karnak, hogy lehetőséget bizt</w:t>
      </w:r>
      <w:r w:rsidR="00762D49" w:rsidRPr="00A64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osítottak számunkra, hogy részt vegyünk </w:t>
      </w:r>
      <w:r w:rsidRPr="00A64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ezen az egyedülálló képzésen.  </w:t>
      </w:r>
    </w:p>
    <w:p w:rsidR="0094716C" w:rsidRPr="00A64F5E" w:rsidRDefault="009428DA" w:rsidP="00875612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64F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Nagy Anett</w:t>
      </w:r>
    </w:p>
    <w:p w:rsidR="00A64F5E" w:rsidRPr="00A64F5E" w:rsidRDefault="00A64F5E" w:rsidP="00875612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64F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V. évf. gyógyszerészhallgató</w:t>
      </w:r>
    </w:p>
    <w:p w:rsidR="00A64F5E" w:rsidRPr="00A64F5E" w:rsidRDefault="00A64F5E" w:rsidP="0087561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4F5E" w:rsidRPr="00A64F5E" w:rsidRDefault="00A64F5E" w:rsidP="00A64F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I had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incredible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two-week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Groupe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IMT in Tours, France.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blend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offering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inspiring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F5E" w:rsidRPr="00A64F5E" w:rsidRDefault="00A64F5E" w:rsidP="00A64F5E">
      <w:pPr>
        <w:jc w:val="both"/>
        <w:rPr>
          <w:rFonts w:ascii="Times New Roman" w:hAnsi="Times New Roman" w:cs="Times New Roman"/>
          <w:sz w:val="24"/>
          <w:szCs w:val="24"/>
        </w:rPr>
      </w:pPr>
      <w:r w:rsidRPr="00A64F5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Bio3 Institute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dedicated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bioprocess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during a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bioprocess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delved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intricacies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biomanufacturing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upstream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downstream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adhering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GMPs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). The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hands-on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preparation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microbiological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cabinet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Sartorius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Biostat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bioreactor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downstream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flow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filtration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anion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chromatography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centrifugation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sterile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lastRenderedPageBreak/>
        <w:t>filtration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tangential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flow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filtration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biotechnological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contamination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management. </w:t>
      </w:r>
    </w:p>
    <w:p w:rsidR="00A64F5E" w:rsidRDefault="00A64F5E" w:rsidP="00A64F5E">
      <w:pPr>
        <w:jc w:val="both"/>
        <w:rPr>
          <w:rFonts w:ascii="Times New Roman" w:hAnsi="Times New Roman" w:cs="Times New Roman"/>
          <w:sz w:val="24"/>
          <w:szCs w:val="24"/>
        </w:rPr>
      </w:pPr>
      <w:r w:rsidRPr="00A64F5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Groupe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IMT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technology.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part of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exciting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biotech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formulation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semi-solid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dosage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learned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GMPs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formulating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dosage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F5E" w:rsidRPr="00A64F5E" w:rsidRDefault="00A64F5E" w:rsidP="00A64F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hands-on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invaluable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transforming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raw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finished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fascinating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meticulous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granulation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tableting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coating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highlighted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precision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F5E" w:rsidRPr="00A64F5E" w:rsidRDefault="00A64F5E" w:rsidP="00A64F5E">
      <w:pPr>
        <w:jc w:val="both"/>
        <w:rPr>
          <w:rFonts w:ascii="Times New Roman" w:hAnsi="Times New Roman" w:cs="Times New Roman"/>
          <w:sz w:val="24"/>
          <w:szCs w:val="24"/>
        </w:rPr>
      </w:pPr>
      <w:r w:rsidRPr="00A64F5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University of Pécs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Master’s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Bachelor’s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program,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Pharmacy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, we had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chance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charming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city of Tours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magnificent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Château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d’Amboise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Loire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excursions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enriched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strengthened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bonds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A64F5E">
        <w:rPr>
          <w:rFonts w:ascii="Times New Roman" w:hAnsi="Times New Roman" w:cs="Times New Roman"/>
          <w:sz w:val="24"/>
          <w:szCs w:val="24"/>
        </w:rPr>
        <w:t>team</w:t>
      </w:r>
      <w:proofErr w:type="gramEnd"/>
      <w:r w:rsidRPr="00A64F5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camaraderie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made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unforgettable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F5E" w:rsidRPr="00A64F5E" w:rsidRDefault="00A64F5E" w:rsidP="00A64F5E">
      <w:pPr>
        <w:jc w:val="both"/>
        <w:rPr>
          <w:rFonts w:ascii="Times New Roman" w:hAnsi="Times New Roman" w:cs="Times New Roman"/>
          <w:sz w:val="24"/>
          <w:szCs w:val="24"/>
        </w:rPr>
      </w:pPr>
      <w:r w:rsidRPr="00A64F5E">
        <w:rPr>
          <w:rFonts w:ascii="Times New Roman" w:hAnsi="Times New Roman" w:cs="Times New Roman"/>
          <w:sz w:val="24"/>
          <w:szCs w:val="24"/>
        </w:rPr>
        <w:t xml:space="preserve">I am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deeply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grateful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Kvell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Krisztián, Dr. Balogh Péter, Szabó Szilvia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staffs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encouragement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I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University of Pécs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fundi</w:t>
      </w:r>
      <w:r w:rsidRPr="00A64F5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F5E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A64F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F5E" w:rsidRPr="00A64F5E" w:rsidRDefault="00A64F5E" w:rsidP="00A64F5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4F5E">
        <w:rPr>
          <w:rFonts w:ascii="Times New Roman" w:hAnsi="Times New Roman" w:cs="Times New Roman"/>
          <w:b/>
          <w:sz w:val="24"/>
          <w:szCs w:val="24"/>
        </w:rPr>
        <w:t>Sathyan</w:t>
      </w:r>
      <w:proofErr w:type="spellEnd"/>
      <w:r w:rsidRPr="00A64F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b/>
          <w:sz w:val="24"/>
          <w:szCs w:val="24"/>
        </w:rPr>
        <w:t>Rennie</w:t>
      </w:r>
      <w:proofErr w:type="spellEnd"/>
      <w:r w:rsidRPr="00A64F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b/>
          <w:sz w:val="24"/>
          <w:szCs w:val="24"/>
        </w:rPr>
        <w:t>Antony</w:t>
      </w:r>
      <w:proofErr w:type="spellEnd"/>
      <w:r w:rsidRPr="00A64F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b/>
          <w:sz w:val="24"/>
          <w:szCs w:val="24"/>
        </w:rPr>
        <w:t>Sandhana</w:t>
      </w:r>
      <w:proofErr w:type="spellEnd"/>
      <w:r w:rsidRPr="00A64F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b/>
          <w:sz w:val="24"/>
          <w:szCs w:val="24"/>
        </w:rPr>
        <w:t>Rajappa</w:t>
      </w:r>
      <w:proofErr w:type="spellEnd"/>
      <w:r w:rsidRPr="00A64F5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64F5E" w:rsidRDefault="00A64F5E" w:rsidP="00A64F5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4F5E">
        <w:rPr>
          <w:rFonts w:ascii="Times New Roman" w:hAnsi="Times New Roman" w:cs="Times New Roman"/>
          <w:b/>
          <w:sz w:val="24"/>
          <w:szCs w:val="24"/>
        </w:rPr>
        <w:t>M.Sc</w:t>
      </w:r>
      <w:proofErr w:type="spellEnd"/>
      <w:r w:rsidRPr="00A64F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4F5E">
        <w:rPr>
          <w:rFonts w:ascii="Times New Roman" w:hAnsi="Times New Roman" w:cs="Times New Roman"/>
          <w:b/>
          <w:sz w:val="24"/>
          <w:szCs w:val="24"/>
        </w:rPr>
        <w:t>Biotechnology</w:t>
      </w:r>
      <w:proofErr w:type="spellEnd"/>
      <w:r w:rsidRPr="00A64F5E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:rsidR="00A64F5E" w:rsidRDefault="00A64F5E" w:rsidP="00A64F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15000" cy="42862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8887170_271813916023818_6290434548365108374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F5E" w:rsidRPr="00A64F5E" w:rsidRDefault="00A64F5E" w:rsidP="00A64F5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5760720" cy="436499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s hongrois UTD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F5E" w:rsidRPr="00A64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B3"/>
    <w:rsid w:val="002002AD"/>
    <w:rsid w:val="005D301F"/>
    <w:rsid w:val="00762D49"/>
    <w:rsid w:val="00780EB3"/>
    <w:rsid w:val="00875612"/>
    <w:rsid w:val="009428DA"/>
    <w:rsid w:val="0094716C"/>
    <w:rsid w:val="00A64F5E"/>
    <w:rsid w:val="00B8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5299"/>
  <w15:chartTrackingRefBased/>
  <w15:docId w15:val="{52049ECF-ECC4-4CD4-B472-A5681A28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831D402763CB43993F44047DBE3EB9" ma:contentTypeVersion="15" ma:contentTypeDescription="Új dokumentum létrehozása." ma:contentTypeScope="" ma:versionID="da6517a7b35b050e5065e2a5855f561e">
  <xsd:schema xmlns:xsd="http://www.w3.org/2001/XMLSchema" xmlns:xs="http://www.w3.org/2001/XMLSchema" xmlns:p="http://schemas.microsoft.com/office/2006/metadata/properties" xmlns:ns2="d9a7652f-94a1-40cc-9b85-f3e8848db865" xmlns:ns3="dc965bb5-d3fc-4b70-8609-a95c5e3b6334" targetNamespace="http://schemas.microsoft.com/office/2006/metadata/properties" ma:root="true" ma:fieldsID="761000b534f4280abb385fe319a85163" ns2:_="" ns3:_="">
    <xsd:import namespace="d9a7652f-94a1-40cc-9b85-f3e8848db865"/>
    <xsd:import namespace="dc965bb5-d3fc-4b70-8609-a95c5e3b6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7652f-94a1-40cc-9b85-f3e8848db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65bb5-d3fc-4b70-8609-a95c5e3b63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0a1ef7-b47f-495f-bfba-c8604f55d7b8}" ma:internalName="TaxCatchAll" ma:showField="CatchAllData" ma:web="dc965bb5-d3fc-4b70-8609-a95c5e3b6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B30CE5-4B6E-4D01-A70C-A29A9AE97685}"/>
</file>

<file path=customXml/itemProps2.xml><?xml version="1.0" encoding="utf-8"?>
<ds:datastoreItem xmlns:ds="http://schemas.openxmlformats.org/officeDocument/2006/customXml" ds:itemID="{6C874621-61B6-4368-B027-3661C88D6E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605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Anett</dc:creator>
  <cp:keywords/>
  <dc:description/>
  <cp:lastModifiedBy>Nagy Anett</cp:lastModifiedBy>
  <cp:revision>3</cp:revision>
  <dcterms:created xsi:type="dcterms:W3CDTF">2024-09-23T12:55:00Z</dcterms:created>
  <dcterms:modified xsi:type="dcterms:W3CDTF">2024-09-23T16:08:00Z</dcterms:modified>
</cp:coreProperties>
</file>